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EB10" w14:textId="77777777" w:rsidR="00366695" w:rsidRDefault="00366695" w:rsidP="00397DE2">
      <w:pPr>
        <w:jc w:val="center"/>
        <w:rPr>
          <w:rFonts w:ascii="Arial" w:hAnsi="Arial" w:cs="Arial"/>
          <w:b/>
          <w:bCs/>
        </w:rPr>
      </w:pPr>
    </w:p>
    <w:p w14:paraId="28E5FC64" w14:textId="3B817297" w:rsidR="009B374C" w:rsidRDefault="00397DE2" w:rsidP="00397D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PAGE DE PRÉSENTATION </w:t>
      </w:r>
      <w:r w:rsidRPr="00366695">
        <w:rPr>
          <w:rFonts w:ascii="Arial" w:hAnsi="Arial" w:cs="Arial"/>
          <w:b/>
          <w:bCs/>
        </w:rPr>
        <w:t>ADMINISTRATIVE</w:t>
      </w:r>
    </w:p>
    <w:p w14:paraId="4BB7CE08" w14:textId="77777777" w:rsidR="00366695" w:rsidRPr="00C905B3" w:rsidRDefault="00366695" w:rsidP="00397DE2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993"/>
        <w:gridCol w:w="5670"/>
      </w:tblGrid>
      <w:tr w:rsidR="00302B5A" w:rsidRPr="00752508" w14:paraId="509E723A" w14:textId="77777777" w:rsidTr="00366695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7814E" w14:textId="72CF8B22" w:rsidR="00302B5A" w:rsidRPr="00752508" w:rsidRDefault="00302B5A" w:rsidP="00397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508">
              <w:rPr>
                <w:rFonts w:ascii="Arial" w:hAnsi="Arial" w:cs="Arial"/>
                <w:b/>
                <w:bCs/>
                <w:sz w:val="22"/>
                <w:szCs w:val="22"/>
              </w:rPr>
              <w:t>Domaine(s) :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26087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3B6D77EE" w14:textId="4F0917F2" w:rsidR="00302B5A" w:rsidRPr="00752508" w:rsidRDefault="006C4426" w:rsidP="00EF0906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5386C45" w14:textId="169679B1" w:rsidR="00302B5A" w:rsidRPr="00752508" w:rsidRDefault="00302B5A" w:rsidP="00397D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508">
              <w:rPr>
                <w:rFonts w:ascii="Arial" w:hAnsi="Arial" w:cs="Arial"/>
                <w:b/>
                <w:bCs/>
                <w:sz w:val="22"/>
                <w:szCs w:val="22"/>
              </w:rPr>
              <w:t>Agroenvironnement</w:t>
            </w:r>
          </w:p>
        </w:tc>
      </w:tr>
      <w:tr w:rsidR="00302B5A" w:rsidRPr="00752508" w14:paraId="3BBCDA87" w14:textId="77777777" w:rsidTr="00366695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0E8C5" w14:textId="77777777" w:rsidR="00302B5A" w:rsidRPr="00752508" w:rsidRDefault="00302B5A" w:rsidP="00397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24626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4AABF2CE" w14:textId="38E8D82D" w:rsidR="00302B5A" w:rsidRPr="00752508" w:rsidRDefault="00EF0906" w:rsidP="00EF0906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73EB544" w14:textId="633B677C" w:rsidR="00302B5A" w:rsidRPr="00752508" w:rsidRDefault="00302B5A" w:rsidP="00397D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508">
              <w:rPr>
                <w:rFonts w:ascii="Arial" w:hAnsi="Arial" w:cs="Arial"/>
                <w:b/>
                <w:bCs/>
                <w:sz w:val="22"/>
                <w:szCs w:val="22"/>
              </w:rPr>
              <w:t>Gestion</w:t>
            </w:r>
          </w:p>
        </w:tc>
      </w:tr>
      <w:tr w:rsidR="00302B5A" w:rsidRPr="00752508" w14:paraId="4957DFC2" w14:textId="77777777" w:rsidTr="00366695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84B60" w14:textId="77777777" w:rsidR="00302B5A" w:rsidRPr="00752508" w:rsidRDefault="00302B5A" w:rsidP="00397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7494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260EA6B6" w14:textId="3BE99722" w:rsidR="00302B5A" w:rsidRPr="00752508" w:rsidRDefault="00EF0906" w:rsidP="00EF0906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A109603" w14:textId="480CBBE6" w:rsidR="00302B5A" w:rsidRPr="00752508" w:rsidRDefault="00302B5A" w:rsidP="00397D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508">
              <w:rPr>
                <w:rFonts w:ascii="Arial" w:hAnsi="Arial" w:cs="Arial"/>
                <w:b/>
                <w:bCs/>
                <w:sz w:val="22"/>
                <w:szCs w:val="22"/>
              </w:rPr>
              <w:t>Technique</w:t>
            </w:r>
          </w:p>
        </w:tc>
      </w:tr>
      <w:tr w:rsidR="00302B5A" w:rsidRPr="00752508" w14:paraId="5A773A9E" w14:textId="77777777" w:rsidTr="00366695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FFA2E" w14:textId="77777777" w:rsidR="00302B5A" w:rsidRPr="00752508" w:rsidRDefault="00302B5A" w:rsidP="00397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33244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0E89C1A0" w14:textId="77EB8C7F" w:rsidR="00302B5A" w:rsidRPr="00752508" w:rsidRDefault="00EF0906" w:rsidP="00EF0906">
                <w:pPr>
                  <w:jc w:val="center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0A9D9559" w14:textId="6F2CA95B" w:rsidR="00302B5A" w:rsidRPr="00752508" w:rsidRDefault="00302B5A" w:rsidP="00397D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508">
              <w:rPr>
                <w:rFonts w:ascii="Arial" w:hAnsi="Arial" w:cs="Arial"/>
                <w:b/>
                <w:bCs/>
                <w:sz w:val="22"/>
                <w:szCs w:val="22"/>
              </w:rPr>
              <w:t>Collaboration interprofessionnelle</w:t>
            </w:r>
          </w:p>
        </w:tc>
      </w:tr>
    </w:tbl>
    <w:p w14:paraId="0ED4B5F7" w14:textId="77777777" w:rsidR="00397DE2" w:rsidRPr="00C905B3" w:rsidRDefault="00397DE2" w:rsidP="00397DE2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6663"/>
      </w:tblGrid>
      <w:tr w:rsidR="00397DE2" w:rsidRPr="00752508" w14:paraId="33014EBC" w14:textId="77777777" w:rsidTr="00EF090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63A3C" w14:textId="58D39D7D" w:rsidR="00397DE2" w:rsidRPr="00366695" w:rsidRDefault="00397DE2" w:rsidP="00397DE2">
            <w:pPr>
              <w:rPr>
                <w:rFonts w:ascii="Arial" w:hAnsi="Arial" w:cs="Arial"/>
                <w:b/>
                <w:bCs/>
              </w:rPr>
            </w:pPr>
            <w:r w:rsidRPr="00366695">
              <w:rPr>
                <w:rFonts w:ascii="Arial" w:hAnsi="Arial" w:cs="Arial"/>
                <w:b/>
                <w:bCs/>
              </w:rPr>
              <w:t xml:space="preserve">Nom du dispensateur :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59899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0465086F" w14:textId="3628EBC4" w:rsidR="00397DE2" w:rsidRPr="00EF0906" w:rsidRDefault="00C51120" w:rsidP="00397DE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81519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97DE2" w:rsidRPr="00752508" w14:paraId="42D1666E" w14:textId="77777777" w:rsidTr="00EF090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655EA" w14:textId="00FC267D" w:rsidR="00397DE2" w:rsidRPr="00366695" w:rsidRDefault="00397DE2" w:rsidP="00397DE2">
            <w:pPr>
              <w:rPr>
                <w:rFonts w:ascii="Arial" w:hAnsi="Arial" w:cs="Arial"/>
                <w:b/>
                <w:bCs/>
              </w:rPr>
            </w:pPr>
            <w:r w:rsidRPr="00366695">
              <w:rPr>
                <w:rFonts w:ascii="Arial" w:hAnsi="Arial" w:cs="Arial"/>
                <w:b/>
                <w:bCs/>
              </w:rPr>
              <w:t xml:space="preserve">Nom de l’entreprise :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632651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438AE71F" w14:textId="06A1AC77" w:rsidR="00397DE2" w:rsidRPr="00EF0906" w:rsidRDefault="00EF0906" w:rsidP="00397DE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F090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97DE2" w:rsidRPr="00752508" w14:paraId="48FB442C" w14:textId="77777777" w:rsidTr="00EF090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35F73" w14:textId="13A81AE0" w:rsidR="00397DE2" w:rsidRPr="00366695" w:rsidRDefault="00397DE2" w:rsidP="00397DE2">
            <w:pPr>
              <w:rPr>
                <w:rFonts w:ascii="Arial" w:hAnsi="Arial" w:cs="Arial"/>
                <w:b/>
                <w:bCs/>
              </w:rPr>
            </w:pPr>
            <w:r w:rsidRPr="00366695">
              <w:rPr>
                <w:rFonts w:ascii="Arial" w:hAnsi="Arial" w:cs="Arial"/>
                <w:b/>
                <w:bCs/>
              </w:rPr>
              <w:t xml:space="preserve">Numéro de contrat :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31498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7781C8A4" w14:textId="20AD2ECF" w:rsidR="00397DE2" w:rsidRPr="00EF0906" w:rsidRDefault="00EF0906" w:rsidP="00397DE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F090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97DE2" w:rsidRPr="00752508" w14:paraId="0F4B271C" w14:textId="77777777" w:rsidTr="00EF0906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32AEB" w14:textId="38FCCDC2" w:rsidR="00397DE2" w:rsidRPr="00366695" w:rsidRDefault="00397DE2" w:rsidP="00397DE2">
            <w:pPr>
              <w:rPr>
                <w:rFonts w:ascii="Arial" w:hAnsi="Arial" w:cs="Arial"/>
                <w:b/>
                <w:bCs/>
              </w:rPr>
            </w:pPr>
            <w:r w:rsidRPr="00366695">
              <w:rPr>
                <w:rFonts w:ascii="Arial" w:hAnsi="Arial" w:cs="Arial"/>
                <w:b/>
                <w:bCs/>
              </w:rPr>
              <w:t xml:space="preserve">NIM :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056947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</w:tcBorders>
                <w:shd w:val="clear" w:color="auto" w:fill="D1D1D1" w:themeFill="background2" w:themeFillShade="E6"/>
              </w:tcPr>
              <w:p w14:paraId="5F425887" w14:textId="69C6BB55" w:rsidR="00397DE2" w:rsidRPr="00EF0906" w:rsidRDefault="00EF0906" w:rsidP="00397DE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EF090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0D4969C" w14:textId="78EEEA24" w:rsidR="005608CD" w:rsidRPr="00C905B3" w:rsidRDefault="005608CD" w:rsidP="00397DE2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789"/>
      </w:tblGrid>
      <w:tr w:rsidR="00C905B3" w:rsidRPr="00C905B3" w14:paraId="22C6691E" w14:textId="77777777" w:rsidTr="00366695">
        <w:tc>
          <w:tcPr>
            <w:tcW w:w="9493" w:type="dxa"/>
            <w:gridSpan w:val="2"/>
            <w:vAlign w:val="center"/>
          </w:tcPr>
          <w:p w14:paraId="0FDE9FD4" w14:textId="77777777" w:rsidR="00C905B3" w:rsidRDefault="00C905B3" w:rsidP="00C905B3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05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Activité(s) subventionnée(s) sur la facture </w:t>
            </w:r>
          </w:p>
          <w:p w14:paraId="1A4D4E6D" w14:textId="54CB6390" w:rsidR="00C905B3" w:rsidRPr="00C905B3" w:rsidRDefault="00C905B3" w:rsidP="00C905B3">
            <w:pPr>
              <w:spacing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905B3">
              <w:rPr>
                <w:rFonts w:ascii="Arial" w:hAnsi="Arial" w:cs="Arial"/>
                <w:b/>
                <w:bCs/>
                <w:sz w:val="22"/>
                <w:szCs w:val="22"/>
              </w:rPr>
              <w:t>et</w:t>
            </w:r>
            <w:proofErr w:type="gramEnd"/>
            <w:r w:rsidRPr="00C905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visée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C905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 le contenu du rapport d’intervention</w:t>
            </w:r>
          </w:p>
        </w:tc>
      </w:tr>
      <w:tr w:rsidR="000757D7" w14:paraId="45D206CE" w14:textId="77777777" w:rsidTr="00366695">
        <w:tc>
          <w:tcPr>
            <w:tcW w:w="9493" w:type="dxa"/>
            <w:gridSpan w:val="2"/>
            <w:vAlign w:val="center"/>
          </w:tcPr>
          <w:p w14:paraId="5F9DDA71" w14:textId="48DAA541" w:rsidR="000757D7" w:rsidRDefault="000757D7" w:rsidP="000757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Activité(s)</w:t>
            </w:r>
            <w:r w:rsidR="00D018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Agro</w:t>
            </w:r>
            <w:r w:rsidR="008A42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environnement </w:t>
            </w:r>
            <w:r w:rsidR="00D018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57D7" w14:paraId="459B124B" w14:textId="77777777" w:rsidTr="00366695">
        <w:tc>
          <w:tcPr>
            <w:tcW w:w="704" w:type="dxa"/>
          </w:tcPr>
          <w:p w14:paraId="255BD9F0" w14:textId="77FA6012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-165936453"/>
            <w:placeholder>
              <w:docPart w:val="3316AA20F3C8453D9B9ADA82348063FA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4FC4A281" w14:textId="082A282F" w:rsidR="00181A08" w:rsidRPr="00366695" w:rsidRDefault="00181A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13852113" w14:textId="77777777" w:rsidTr="00366695">
        <w:tc>
          <w:tcPr>
            <w:tcW w:w="704" w:type="dxa"/>
          </w:tcPr>
          <w:p w14:paraId="6919A282" w14:textId="71902B40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-1847479876"/>
            <w:placeholder>
              <w:docPart w:val="0D8B604CE06747D8BCC5E18D10022C5E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177C3836" w14:textId="6535F9C9" w:rsidR="000757D7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6EED35BE" w14:textId="77777777" w:rsidTr="00366695">
        <w:tc>
          <w:tcPr>
            <w:tcW w:w="704" w:type="dxa"/>
          </w:tcPr>
          <w:p w14:paraId="755284E1" w14:textId="7C856842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921072392"/>
            <w:placeholder>
              <w:docPart w:val="FB772A19D6B94FE583F8E73EB71B26F4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79C0A7AB" w14:textId="33525E12" w:rsidR="000757D7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15809B97" w14:textId="77777777" w:rsidTr="00366695">
        <w:tc>
          <w:tcPr>
            <w:tcW w:w="704" w:type="dxa"/>
          </w:tcPr>
          <w:p w14:paraId="1D33A626" w14:textId="34753F01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1486589703"/>
            <w:placeholder>
              <w:docPart w:val="25DAAADBB79E493E86870D05D10498C5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6179B77A" w14:textId="2840C9EF" w:rsidR="000757D7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6C00C125" w14:textId="77777777" w:rsidTr="00366695">
        <w:tc>
          <w:tcPr>
            <w:tcW w:w="704" w:type="dxa"/>
          </w:tcPr>
          <w:p w14:paraId="01DDA249" w14:textId="1E1FAAE6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115878587"/>
            <w:placeholder>
              <w:docPart w:val="75843473E2CB432EBF5848026F400CF9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2EA7875D" w14:textId="4E8CA0A6" w:rsidR="000757D7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1DC3C2AD" w14:textId="77777777" w:rsidTr="00366695">
        <w:tc>
          <w:tcPr>
            <w:tcW w:w="704" w:type="dxa"/>
          </w:tcPr>
          <w:p w14:paraId="2A6E15E0" w14:textId="576FAC95" w:rsidR="000757D7" w:rsidRPr="00366695" w:rsidRDefault="000757D7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-427049812"/>
            <w:placeholder>
              <w:docPart w:val="60651804A6D4465F9CB99DB7CAE50538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5C49FEE0" w14:textId="3AFDEF13" w:rsidR="000757D7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199" w14:paraId="29743A5F" w14:textId="77777777" w:rsidTr="00366695">
        <w:tc>
          <w:tcPr>
            <w:tcW w:w="704" w:type="dxa"/>
          </w:tcPr>
          <w:p w14:paraId="295ECCE6" w14:textId="16AB4003" w:rsidR="00423199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Sélectionner un ou des domaines en haut de page-"/>
            <w:tag w:val="Sélectionner un ou des domaines en haut de page-"/>
            <w:id w:val="-142584847"/>
            <w:placeholder>
              <w:docPart w:val="43B6CF7A4B394A60924A1520ED583ED1"/>
            </w:placeholder>
            <w:showingPlcHdr/>
            <w:comboBox>
              <w:listItem w:displayText="Agroenvironnement - choisir activité -" w:value="Agroenvironnement - choisir activité -"/>
              <w:listItem w:displayText="Diag. - GIEC et gestion des pesticides" w:value="Diag. - GIEC et gestion des pesticides"/>
              <w:listItem w:displayText="Diag. - État de la santé des sols" w:value="Diag. - État de la santé des sols"/>
              <w:listItem w:displayText="Diag. - Mesures d'adaptation de l'entreprise aux chang. clim." w:value="Diag. - Mesures d'adaptation de l'entreprise aux chang. clim."/>
              <w:listItem w:displayText="Diag. - Émissions de gaz à effet de serre de l'entreprise" w:value="Diag. - Émissions de gaz à effet de serre de l'entreprise"/>
              <w:listItem w:displayText="Diag. - Utilisation des matières fertilisantes" w:value="Diag. - Utilisation des matières fertilisantes"/>
              <w:listItem w:displayText="Diag. - Gestion des résidux végétaux" w:value="Diag. - Gestion des résidux végétaux"/>
              <w:listItem w:displayText="Diag. - Gestion des eaux usées" w:value="Diag. - Gestion des eaux usées"/>
              <w:listItem w:displayText="Diag. - Gestion des déjections animales" w:value="Diag. - Gestion des déjections animales"/>
              <w:listItem w:displayText="Diag. - Irrigation des cultures" w:value="Diag. - Irrigation des cultures"/>
              <w:listItem w:displayText="Diag. - Stockage et approvisionnement en eau" w:value="Diag. - Stockage et approvisionnement en eau"/>
              <w:listItem w:displayText="Diag. - Aménagement hydroagricoles " w:value="Diag. - Aménagement hydroagricoles "/>
              <w:listItem w:displayText="Diag. - Aménagement de biodiversité" w:value="Diag. - Aménagement de biodiversité"/>
              <w:listItem w:displayText="Suivi - Gestion de la fertilisation " w:value="Suivi - Gestion de la fertilisation "/>
              <w:listItem w:displayText="Suivi - Gestion des eaux usées et d'autres matières résiduelles " w:value="Suivi - Gestion des eaux usées et d'autres matières résiduelles "/>
              <w:listItem w:displayText="Suivi - Santé et conservation des sols " w:value="Suivi - Santé et conservation des sols "/>
              <w:listItem w:displayText="Suivi - Gestion et utilisation de l'eau en agriculture" w:value="Suivi - Gestion et utilisation de l'eau en agriculture"/>
              <w:listItem w:displayText="Suivi - GIEC " w:value="Suivi - GIEC "/>
              <w:listItem w:displayText="Suivi - Biodiversité en milieu agricole " w:value="Suivi - Biodiversité en milieu agricole "/>
              <w:listItem w:displayText="Suivi - Agriculture numérique et de précision" w:value="Suivi - Agriculture numérique et de précision"/>
              <w:listItem w:displayText="Suivi - Agroéconomie et formation " w:value="Suivi - Agroéconomie et formation "/>
            </w:comboBox>
          </w:sdtPr>
          <w:sdtEndPr/>
          <w:sdtContent>
            <w:tc>
              <w:tcPr>
                <w:tcW w:w="8789" w:type="dxa"/>
              </w:tcPr>
              <w:p w14:paraId="34E75352" w14:textId="4DB7320C" w:rsidR="00423199" w:rsidRPr="00366695" w:rsidRDefault="00C27C3A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A42AA" w14:paraId="54409585" w14:textId="77777777" w:rsidTr="00366695">
        <w:tc>
          <w:tcPr>
            <w:tcW w:w="9493" w:type="dxa"/>
            <w:gridSpan w:val="2"/>
            <w:vAlign w:val="center"/>
          </w:tcPr>
          <w:p w14:paraId="06004AC2" w14:textId="43C65C71" w:rsidR="008A42AA" w:rsidRDefault="008A42AA" w:rsidP="006B00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Activité(s) Technique</w:t>
            </w:r>
          </w:p>
        </w:tc>
      </w:tr>
      <w:tr w:rsidR="000757D7" w14:paraId="24021557" w14:textId="77777777" w:rsidTr="00366695">
        <w:tc>
          <w:tcPr>
            <w:tcW w:w="704" w:type="dxa"/>
          </w:tcPr>
          <w:p w14:paraId="622256E9" w14:textId="5A5A476D" w:rsidR="000757D7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867339915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Prat. d'élev. - Diag. spécifique" w:value="Prat. d'élev. - Diag. spécifique"/>
              <w:listItem w:displayText="Prat. d'élev. - Régie du troupeau" w:value="Prat. d'élev. - Régie du troupeau"/>
              <w:listItem w:displayText="Prat. d'élev. - Régie d'élev. dans les pâturages et les enclos" w:value="Prat. d'élev. - Régie d'élev. dans les pâturages et les enclos"/>
              <w:listItem w:displayText="Prat. d'élev. - Régie des bâtiments et d'équip." w:value="Prat. d'élev. - Régie des bâtiments et d'équip."/>
              <w:listItem w:displayText="Prat. d'élev. - Optimisation de processus " w:value="Prat. d'élev. - Optimisation de processus "/>
              <w:listItem w:displayText="Prat. d'élev. - Implantation d'une innov. technologique" w:value="Prat. d'élev. - Implantation d'une innov. technologique"/>
              <w:listItem w:displayText="Prat. cult. - Diag. spécifique" w:value="Prat. cult. - Diag. spécifique"/>
              <w:listItem w:displayText="Prat. cult. - Régie technique des cultures" w:value="Prat. cult. - Régie technique des cultures"/>
              <w:listItem w:displayText="Prat. cult. - Régie des bâtiments, serres et équip." w:value="Prat. cult. - Régie des bâtiments, serres et équip."/>
              <w:listItem w:displayText="Prat. cult. - Acériculture" w:value="Prat. cult. - Acériculture"/>
              <w:listItem w:displayText="Prat. cult. - Optimisation de processus" w:value="Prat. cult. - Optimisation de processus"/>
              <w:listItem w:displayText="Prat. cult. - Implantation d'une innov. technologique" w:value="Prat. cult. - Implantation d'une innov. technologique"/>
              <w:listItem w:displayText="Transf. et comm. - Diag. Spécifique transformation alimentaire artisanale" w:value="Transf. et comm. - Diag. Spécifique transformation alimentaire artisanale"/>
              <w:listItem w:displayText="Transf. et comm. - Aménagement de kiosque, bâtiments, (...)" w:value="Transf. et comm. - Aménagement de kiosque, bâtiments, (...)"/>
              <w:listItem w:displayText="Transf. et comm. - Analyse des opérations et de la logistique " w:value="Transf. et comm. - Analyse des opérations et de la logistique "/>
              <w:listItem w:displayText="Transf. et comm. - Mise à l'échelle d'un produit" w:value="Transf. et comm. - Mise à l'échelle d'un produit"/>
              <w:listItem w:displayText="Transf. et comm. - Optimisation du procédé de fabrication" w:value="Transf. et comm. - Optimisation du procédé de fabrication"/>
              <w:listItem w:displayText="Transf. et comm. - Expérience client " w:value="Transf. et comm. - Expérience client "/>
              <w:listItem w:displayText="Trans. et comm. - Agrotourisme" w:value="Trans. et comm. - Agrotourisme"/>
            </w:comboBox>
          </w:sdtPr>
          <w:sdtEndPr/>
          <w:sdtContent>
            <w:tc>
              <w:tcPr>
                <w:tcW w:w="8789" w:type="dxa"/>
              </w:tcPr>
              <w:p w14:paraId="5A6D0913" w14:textId="5E263DE7" w:rsidR="000757D7" w:rsidRPr="00366695" w:rsidRDefault="007525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07BCF29F" w14:textId="77777777" w:rsidTr="00366695">
        <w:tc>
          <w:tcPr>
            <w:tcW w:w="704" w:type="dxa"/>
          </w:tcPr>
          <w:p w14:paraId="7C0B13F2" w14:textId="5AD602A9" w:rsidR="000757D7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1483029"/>
            <w:placeholder>
              <w:docPart w:val="2649CA5674F240AA956A5B9B5D26F455"/>
            </w:placeholder>
            <w:showingPlcHdr/>
            <w:comboBox>
              <w:listItem w:value="Choisissez un élément."/>
              <w:listItem w:displayText="Prat. d'élev. - Diag. spécifique" w:value="Prat. d'élev. - Diag. spécifique"/>
              <w:listItem w:displayText="Prat. d'élev. - Régie du troupeau" w:value="Prat. d'élev. - Régie du troupeau"/>
              <w:listItem w:displayText="Prat. d'élev. - Régie d'élev. dans les pâturages et les enclos" w:value="Prat. d'élev. - Régie d'élev. dans les pâturages et les enclos"/>
              <w:listItem w:displayText="Prat. d'élev. - Régie des bâtiments et d'équip." w:value="Prat. d'élev. - Régie des bâtiments et d'équip."/>
              <w:listItem w:displayText="Prat. d'élev. - Optimisation de processus " w:value="Prat. d'élev. - Optimisation de processus "/>
              <w:listItem w:displayText="Prat. d'élev. - Implantation d'une innov. technologique" w:value="Prat. d'élev. - Implantation d'une innov. technologique"/>
              <w:listItem w:displayText="Prat. cult. - Diag. spécifique" w:value="Prat. cult. - Diag. spécifique"/>
              <w:listItem w:displayText="Prat. cult. - Régie technique des cultures" w:value="Prat. cult. - Régie technique des cultures"/>
              <w:listItem w:displayText="Prat. cult. - Régie des bâtiments, serres et équip." w:value="Prat. cult. - Régie des bâtiments, serres et équip."/>
              <w:listItem w:displayText="Prat. cult. - Acériculture" w:value="Prat. cult. - Acériculture"/>
              <w:listItem w:displayText="Prat. cult. - Optimisation de processus" w:value="Prat. cult. - Optimisation de processus"/>
              <w:listItem w:displayText="Prat. cult. - Implantation d'une innov. technologique" w:value="Prat. cult. - Implantation d'une innov. technologique"/>
              <w:listItem w:displayText="Transf. et comm. - Diag. Spécifique transformation alimentaire artisanale" w:value="Transf. et comm. - Diag. Spécifique transformation alimentaire artisanale"/>
              <w:listItem w:displayText="Transf. et comm. - Aménagement de kiosque, bâtiments, (...)" w:value="Transf. et comm. - Aménagement de kiosque, bâtiments, (...)"/>
              <w:listItem w:displayText="Transf. et comm. - Analyse des opérations et de la logistique " w:value="Transf. et comm. - Analyse des opérations et de la logistique "/>
              <w:listItem w:displayText="Transf. et comm. - Mise à l'échelle d'un produit" w:value="Transf. et comm. - Mise à l'échelle d'un produit"/>
              <w:listItem w:displayText="Transf. et comm. - Optimisation du procédé de fabrication" w:value="Transf. et comm. - Optimisation du procédé de fabrication"/>
              <w:listItem w:displayText="Transf. et comm. - Expérience client " w:value="Transf. et comm. - Expérience client "/>
              <w:listItem w:displayText="Trans. et comm. - Agrotourisme" w:value="Trans. et comm. - Agrotourisme"/>
            </w:comboBox>
          </w:sdtPr>
          <w:sdtEndPr/>
          <w:sdtContent>
            <w:tc>
              <w:tcPr>
                <w:tcW w:w="8789" w:type="dxa"/>
              </w:tcPr>
              <w:p w14:paraId="500916CF" w14:textId="0004F179" w:rsidR="000757D7" w:rsidRPr="00366695" w:rsidRDefault="007525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757D7" w14:paraId="5BEAA651" w14:textId="77777777" w:rsidTr="00366695">
        <w:tc>
          <w:tcPr>
            <w:tcW w:w="704" w:type="dxa"/>
          </w:tcPr>
          <w:p w14:paraId="61A59E35" w14:textId="71BF1EFE" w:rsidR="000757D7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-532731490"/>
            <w:placeholder>
              <w:docPart w:val="281CC4320B8A41AF881824E36D411503"/>
            </w:placeholder>
            <w:showingPlcHdr/>
            <w:comboBox>
              <w:listItem w:value="Choisissez un élément."/>
              <w:listItem w:displayText="Prat. d'élev. - Diag. spécifique" w:value="Prat. d'élev. - Diag. spécifique"/>
              <w:listItem w:displayText="Prat. d'élev. - Régie du troupeau" w:value="Prat. d'élev. - Régie du troupeau"/>
              <w:listItem w:displayText="Prat. d'élev. - Régie d'élev. dans les pâturages et les enclos" w:value="Prat. d'élev. - Régie d'élev. dans les pâturages et les enclos"/>
              <w:listItem w:displayText="Prat. d'élev. - Régie des bâtiments et d'équip." w:value="Prat. d'élev. - Régie des bâtiments et d'équip."/>
              <w:listItem w:displayText="Prat. d'élev. - Optimisation de processus " w:value="Prat. d'élev. - Optimisation de processus "/>
              <w:listItem w:displayText="Prat. d'élev. - Implantation d'une innov. technologique" w:value="Prat. d'élev. - Implantation d'une innov. technologique"/>
              <w:listItem w:displayText="Prat. cult. - Diag. spécifique" w:value="Prat. cult. - Diag. spécifique"/>
              <w:listItem w:displayText="Prat. cult. - Régie technique des cultures" w:value="Prat. cult. - Régie technique des cultures"/>
              <w:listItem w:displayText="Prat. cult. - Régie des bâtiments, serres et équip." w:value="Prat. cult. - Régie des bâtiments, serres et équip."/>
              <w:listItem w:displayText="Prat. cult. - Acériculture" w:value="Prat. cult. - Acériculture"/>
              <w:listItem w:displayText="Prat. cult. - Optimisation de processus" w:value="Prat. cult. - Optimisation de processus"/>
              <w:listItem w:displayText="Prat. cult. - Implantation d'une innov. technologique" w:value="Prat. cult. - Implantation d'une innov. technologique"/>
              <w:listItem w:displayText="Transf. et comm. - Diag. Spécifique transformation alimentaire artisanale" w:value="Transf. et comm. - Diag. Spécifique transformation alimentaire artisanale"/>
              <w:listItem w:displayText="Transf. et comm. - Aménagement de kiosque, bâtiments, (...)" w:value="Transf. et comm. - Aménagement de kiosque, bâtiments, (...)"/>
              <w:listItem w:displayText="Transf. et comm. - Analyse des opérations et de la logistique " w:value="Transf. et comm. - Analyse des opérations et de la logistique "/>
              <w:listItem w:displayText="Transf. et comm. - Mise à l'échelle d'un produit" w:value="Transf. et comm. - Mise à l'échelle d'un produit"/>
              <w:listItem w:displayText="Transf. et comm. - Optimisation du procédé de fabrication" w:value="Transf. et comm. - Optimisation du procédé de fabrication"/>
              <w:listItem w:displayText="Transf. et comm. - Expérience client " w:value="Transf. et comm. - Expérience client "/>
              <w:listItem w:displayText="Trans. et comm. - Agrotourisme" w:value="Trans. et comm. - Agrotourisme"/>
            </w:comboBox>
          </w:sdtPr>
          <w:sdtEndPr/>
          <w:sdtContent>
            <w:tc>
              <w:tcPr>
                <w:tcW w:w="8789" w:type="dxa"/>
              </w:tcPr>
              <w:p w14:paraId="29B33AFC" w14:textId="6C34E801" w:rsidR="000757D7" w:rsidRPr="00366695" w:rsidRDefault="007525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66FCC" w14:paraId="26A17E4A" w14:textId="77777777" w:rsidTr="00366695">
        <w:tc>
          <w:tcPr>
            <w:tcW w:w="704" w:type="dxa"/>
          </w:tcPr>
          <w:p w14:paraId="56E9A7B1" w14:textId="59CDA8D3" w:rsidR="00E66FCC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-473446521"/>
            <w:placeholder>
              <w:docPart w:val="2211AEC34251435C84D504B728FCFECB"/>
            </w:placeholder>
            <w:showingPlcHdr/>
            <w:comboBox>
              <w:listItem w:value="Choisissez un élément."/>
              <w:listItem w:displayText="Prat. d'élev. - Diag. spécifique" w:value="Prat. d'élev. - Diag. spécifique"/>
              <w:listItem w:displayText="Prat. d'élev. - Régie du troupeau" w:value="Prat. d'élev. - Régie du troupeau"/>
              <w:listItem w:displayText="Prat. d'élev. - Régie d'élev. dans les pâturages et les enclos" w:value="Prat. d'élev. - Régie d'élev. dans les pâturages et les enclos"/>
              <w:listItem w:displayText="Prat. d'élev. - Régie des bâtiments et d'équip." w:value="Prat. d'élev. - Régie des bâtiments et d'équip."/>
              <w:listItem w:displayText="Prat. d'élev. - Optimisation de processus " w:value="Prat. d'élev. - Optimisation de processus "/>
              <w:listItem w:displayText="Prat. d'élev. - Implantation d'une innov. technologique" w:value="Prat. d'élev. - Implantation d'une innov. technologique"/>
              <w:listItem w:displayText="Prat. cult. - Diag. spécifique" w:value="Prat. cult. - Diag. spécifique"/>
              <w:listItem w:displayText="Prat. cult. - Régie technique des cultures" w:value="Prat. cult. - Régie technique des cultures"/>
              <w:listItem w:displayText="Prat. cult. - Régie des bâtiments, serres et équip." w:value="Prat. cult. - Régie des bâtiments, serres et équip."/>
              <w:listItem w:displayText="Prat. cult. - Acériculture" w:value="Prat. cult. - Acériculture"/>
              <w:listItem w:displayText="Prat. cult. - Optimisation de processus" w:value="Prat. cult. - Optimisation de processus"/>
              <w:listItem w:displayText="Prat. cult. - Implantation d'une innov. technologique" w:value="Prat. cult. - Implantation d'une innov. technologique"/>
              <w:listItem w:displayText="Transf. et comm. - Diag. Spécifique transformation alimentaire artisanale" w:value="Transf. et comm. - Diag. Spécifique transformation alimentaire artisanale"/>
              <w:listItem w:displayText="Transf. et comm. - Aménagement de kiosque, bâtiments, (...)" w:value="Transf. et comm. - Aménagement de kiosque, bâtiments, (...)"/>
              <w:listItem w:displayText="Transf. et comm. - Analyse des opérations et de la logistique " w:value="Transf. et comm. - Analyse des opérations et de la logistique "/>
              <w:listItem w:displayText="Transf. et comm. - Mise à l'échelle d'un produit" w:value="Transf. et comm. - Mise à l'échelle d'un produit"/>
              <w:listItem w:displayText="Transf. et comm. - Optimisation du procédé de fabrication" w:value="Transf. et comm. - Optimisation du procédé de fabrication"/>
              <w:listItem w:displayText="Transf. et comm. - Expérience client " w:value="Transf. et comm. - Expérience client "/>
              <w:listItem w:displayText="Trans. et comm. - Agrotourisme" w:value="Trans. et comm. - Agrotourisme"/>
            </w:comboBox>
          </w:sdtPr>
          <w:sdtEndPr/>
          <w:sdtContent>
            <w:tc>
              <w:tcPr>
                <w:tcW w:w="8789" w:type="dxa"/>
              </w:tcPr>
              <w:p w14:paraId="5CD30631" w14:textId="79D33FF3" w:rsidR="00E66FCC" w:rsidRPr="00366695" w:rsidRDefault="007525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66FCC" w14:paraId="73D6D490" w14:textId="77777777" w:rsidTr="00366695">
        <w:tc>
          <w:tcPr>
            <w:tcW w:w="704" w:type="dxa"/>
          </w:tcPr>
          <w:p w14:paraId="73245CBB" w14:textId="44CBC59C" w:rsidR="00E66FCC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-1059774858"/>
            <w:placeholder>
              <w:docPart w:val="77246059A2F04ABB8F52A01CCF3695AE"/>
            </w:placeholder>
            <w:showingPlcHdr/>
            <w:comboBox>
              <w:listItem w:value="Choisissez un élément."/>
              <w:listItem w:displayText="Prat. d'élev. - Diag. spécifique" w:value="Prat. d'élev. - Diag. spécifique"/>
              <w:listItem w:displayText="Prat. d'élev. - Régie du troupeau" w:value="Prat. d'élev. - Régie du troupeau"/>
              <w:listItem w:displayText="Prat. d'élev. - Régie d'élev. dans les pâturages et les enclos" w:value="Prat. d'élev. - Régie d'élev. dans les pâturages et les enclos"/>
              <w:listItem w:displayText="Prat. d'élev. - Régie des bâtiments et d'équip." w:value="Prat. d'élev. - Régie des bâtiments et d'équip."/>
              <w:listItem w:displayText="Prat. d'élev. - Optimisation de processus " w:value="Prat. d'élev. - Optimisation de processus "/>
              <w:listItem w:displayText="Prat. d'élev. - Implantation d'une innov. technologique" w:value="Prat. d'élev. - Implantation d'une innov. technologique"/>
              <w:listItem w:displayText="Prat. cult. - Diag. spécifique" w:value="Prat. cult. - Diag. spécifique"/>
              <w:listItem w:displayText="Prat. cult. - Régie technique des cultures" w:value="Prat. cult. - Régie technique des cultures"/>
              <w:listItem w:displayText="Prat. cult. - Régie des bâtiments, serres et équip." w:value="Prat. cult. - Régie des bâtiments, serres et équip."/>
              <w:listItem w:displayText="Prat. cult. - Acériculture" w:value="Prat. cult. - Acériculture"/>
              <w:listItem w:displayText="Prat. cult. - Optimisation de processus" w:value="Prat. cult. - Optimisation de processus"/>
              <w:listItem w:displayText="Prat. cult. - Implantation d'une innov. technologique" w:value="Prat. cult. - Implantation d'une innov. technologique"/>
              <w:listItem w:displayText="Transf. et comm. - Diag. Spécifique transformation alimentaire artisanale" w:value="Transf. et comm. - Diag. Spécifique transformation alimentaire artisanale"/>
              <w:listItem w:displayText="Transf. et comm. - Aménagement de kiosque, bâtiments, (...)" w:value="Transf. et comm. - Aménagement de kiosque, bâtiments, (...)"/>
              <w:listItem w:displayText="Transf. et comm. - Analyse des opérations et de la logistique " w:value="Transf. et comm. - Analyse des opérations et de la logistique "/>
              <w:listItem w:displayText="Transf. et comm. - Mise à l'échelle d'un produit" w:value="Transf. et comm. - Mise à l'échelle d'un produit"/>
              <w:listItem w:displayText="Transf. et comm. - Optimisation du procédé de fabrication" w:value="Transf. et comm. - Optimisation du procédé de fabrication"/>
              <w:listItem w:displayText="Transf. et comm. - Expérience client " w:value="Transf. et comm. - Expérience client "/>
              <w:listItem w:displayText="Trans. et comm. - Agrotourisme" w:value="Trans. et comm. - Agrotourisme"/>
            </w:comboBox>
          </w:sdtPr>
          <w:sdtEndPr/>
          <w:sdtContent>
            <w:tc>
              <w:tcPr>
                <w:tcW w:w="8789" w:type="dxa"/>
              </w:tcPr>
              <w:p w14:paraId="55067582" w14:textId="7555C4B1" w:rsidR="00E66FCC" w:rsidRPr="00366695" w:rsidRDefault="00752508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199" w14:paraId="0F9E0506" w14:textId="77777777" w:rsidTr="00366695">
        <w:tc>
          <w:tcPr>
            <w:tcW w:w="9493" w:type="dxa"/>
            <w:gridSpan w:val="2"/>
            <w:vAlign w:val="center"/>
          </w:tcPr>
          <w:p w14:paraId="5D75E9FA" w14:textId="61F240DF" w:rsidR="00423199" w:rsidRDefault="00423199" w:rsidP="004231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Activité(s) – Gestion</w:t>
            </w:r>
          </w:p>
        </w:tc>
      </w:tr>
      <w:tr w:rsidR="00E66FCC" w14:paraId="4B5737DF" w14:textId="77777777" w:rsidTr="00366695">
        <w:tc>
          <w:tcPr>
            <w:tcW w:w="704" w:type="dxa"/>
          </w:tcPr>
          <w:p w14:paraId="363D80C7" w14:textId="446BB3C2" w:rsidR="00E66FCC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523374836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Diagnostic - Global" w:value="Diagnostic - Global"/>
              <w:listItem w:displayText="Diagnostic - Sommaire" w:value="Diagnostic - Sommaire"/>
              <w:listItem w:displayText="Analyse financière - Production d'un budget annuel " w:value="Analyse financière - Production d'un budget annuel "/>
              <w:listItem w:displayText="Analyse financière - Production d'un budget de trésorerie mensuel" w:value="Analyse financière - Production d'un budget de trésorerie mensuel"/>
              <w:listItem w:displayText="Analyse financière - Anal. des résultats technico-économique" w:value="Analyse financière - Anal. des résultats technico-économique"/>
              <w:listItem w:displayText="Analyse financière  - Analyse d'un projet d'investissement mineur" w:value="Analyse financière  - Analyse d'un projet d'investissement mineur"/>
              <w:listItem w:displayText="Analyse financière - Analyse du coût de revient" w:value="Analyse financière - Analyse du coût de revient"/>
              <w:listItem w:displayText="Plan d'action - Plan d'affaires " w:value="Plan d'action - Plan d'affaires "/>
              <w:listItem w:displayText="Plan d'action - Plan de redressement financier" w:value="Plan d'action - Plan de redressement financier"/>
              <w:listItem w:displayText="Plan d'action - Plan de commercialisation" w:value="Plan d'action - Plan de commercialisation"/>
              <w:listItem w:displayText="Plan d'action - Planification stratégique" w:value="Plan d'action - Planification stratégique"/>
              <w:listItem w:displayText="Plan d'action - Plan de gestion des risques du marché" w:value="Plan d'action - Plan de gestion des risques du marché"/>
              <w:listItem w:displayText="Plan de transfert" w:value="Plan de transfert"/>
              <w:listItem w:displayText="Plan de démarrage" w:value="Plan de démarrage"/>
              <w:listItem w:displayText="Suivi - Rencontre préparatoire au plan de transfert" w:value="Suivi - Rencontre préparatoire au plan de transfert"/>
              <w:listItem w:displayText="Suivi - Plan d'action" w:value="Suivi - Plan d'action"/>
              <w:listItem w:displayText="Suivi - Plan de transfert" w:value="Suivi - Plan de transfert"/>
              <w:listItem w:displayText="Suivi - Plan de démarrage " w:value="Suivi - Plan de démarrage "/>
              <w:listItem w:displayText="Suivi - Plan de gestion des risques des marchés" w:value="Suivi - Plan de gestion des risques des marchés"/>
              <w:listItem w:displayText="Organisation des données " w:value="Organisation des données "/>
              <w:listItem w:displayText="Accompagnement en gestion de la certification" w:value="Accompagnement en gestion de la certification"/>
              <w:listItem w:displayText="Gestion du travail et des ressources humaines" w:value="Gestion du travail et des ressources humaines"/>
            </w:comboBox>
          </w:sdtPr>
          <w:sdtEndPr/>
          <w:sdtContent>
            <w:tc>
              <w:tcPr>
                <w:tcW w:w="8789" w:type="dxa"/>
              </w:tcPr>
              <w:p w14:paraId="708221CA" w14:textId="5A3EDF00" w:rsidR="00E66FCC" w:rsidRPr="00366695" w:rsidRDefault="00ED4FF2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66FCC" w14:paraId="756F15E6" w14:textId="77777777" w:rsidTr="00366695">
        <w:tc>
          <w:tcPr>
            <w:tcW w:w="704" w:type="dxa"/>
          </w:tcPr>
          <w:p w14:paraId="0CE7EBB0" w14:textId="026BC077" w:rsidR="00E66FCC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851993034"/>
            <w:placeholder>
              <w:docPart w:val="22B6BD8EEB0745568E735A57DE0ED11C"/>
            </w:placeholder>
            <w:showingPlcHdr/>
            <w:comboBox>
              <w:listItem w:value="Choisissez un élément."/>
              <w:listItem w:displayText="Diagnostic - Global" w:value="Diagnostic - Global"/>
              <w:listItem w:displayText="Diagnostic - Sommaire" w:value="Diagnostic - Sommaire"/>
              <w:listItem w:displayText="Analyse financière - Production d'un budget annuel " w:value="Analyse financière - Production d'un budget annuel "/>
              <w:listItem w:displayText="Analyse financière - Production d'un budget de trésorerie mensuel" w:value="Analyse financière - Production d'un budget de trésorerie mensuel"/>
              <w:listItem w:displayText="Analyse financière - Anal. des résultats technico-économique" w:value="Analyse financière - Anal. des résultats technico-économique"/>
              <w:listItem w:displayText="Analyse financière  - Analyse d'un projet d'investissement mineur" w:value="Analyse financière  - Analyse d'un projet d'investissement mineur"/>
              <w:listItem w:displayText="Analyse financière - Analyse du coût de revient" w:value="Analyse financière - Analyse du coût de revient"/>
              <w:listItem w:displayText="Plan d'action - Plan d'affaires " w:value="Plan d'action - Plan d'affaires "/>
              <w:listItem w:displayText="Plan d'action - Plan de redressement financier" w:value="Plan d'action - Plan de redressement financier"/>
              <w:listItem w:displayText="Plan d'action - Plan de commercialisation" w:value="Plan d'action - Plan de commercialisation"/>
              <w:listItem w:displayText="Plan d'action - Planification stratégique" w:value="Plan d'action - Planification stratégique"/>
              <w:listItem w:displayText="Plan d'action - Plan de gestion des risques du marché" w:value="Plan d'action - Plan de gestion des risques du marché"/>
              <w:listItem w:displayText="Plan de transfert" w:value="Plan de transfert"/>
              <w:listItem w:displayText="Plan de démarrage" w:value="Plan de démarrage"/>
              <w:listItem w:displayText="Suivi - Rencontre préparatoire au plan de transfert" w:value="Suivi - Rencontre préparatoire au plan de transfert"/>
              <w:listItem w:displayText="Suivi - Plan d'action" w:value="Suivi - Plan d'action"/>
              <w:listItem w:displayText="Suivi - Plan de transfert" w:value="Suivi - Plan de transfert"/>
              <w:listItem w:displayText="Suivi - Plan de démarrage " w:value="Suivi - Plan de démarrage "/>
              <w:listItem w:displayText="Suivi - Plan de gestion des risques des marchés" w:value="Suivi - Plan de gestion des risques des marchés"/>
              <w:listItem w:displayText="Organisation des données " w:value="Organisation des données "/>
              <w:listItem w:displayText="Accompagnement en gestion de la certification" w:value="Accompagnement en gestion de la certification"/>
              <w:listItem w:displayText="Gestion du travail et des ressources humaines" w:value="Gestion du travail et des ressources humaines"/>
            </w:comboBox>
          </w:sdtPr>
          <w:sdtEndPr/>
          <w:sdtContent>
            <w:tc>
              <w:tcPr>
                <w:tcW w:w="8789" w:type="dxa"/>
              </w:tcPr>
              <w:p w14:paraId="38497736" w14:textId="38E45AA5" w:rsidR="00E66FCC" w:rsidRPr="00366695" w:rsidRDefault="00ED4FF2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66FCC" w14:paraId="0983AEB0" w14:textId="77777777" w:rsidTr="00366695">
        <w:tc>
          <w:tcPr>
            <w:tcW w:w="704" w:type="dxa"/>
          </w:tcPr>
          <w:p w14:paraId="3BCC14B9" w14:textId="2E8D132A" w:rsidR="00E66FCC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-214974936"/>
            <w:placeholder>
              <w:docPart w:val="8B258D804BF745EE8C1B490E16B90773"/>
            </w:placeholder>
            <w:showingPlcHdr/>
            <w:comboBox>
              <w:listItem w:value="Choisissez un élément."/>
              <w:listItem w:displayText="Diagnostic - Global" w:value="Diagnostic - Global"/>
              <w:listItem w:displayText="Diagnostic - Sommaire" w:value="Diagnostic - Sommaire"/>
              <w:listItem w:displayText="Analyse financière - Production d'un budget annuel " w:value="Analyse financière - Production d'un budget annuel "/>
              <w:listItem w:displayText="Analyse financière - Production d'un budget de trésorerie mensuel" w:value="Analyse financière - Production d'un budget de trésorerie mensuel"/>
              <w:listItem w:displayText="Analyse financière - Anal. des résultats technico-économique" w:value="Analyse financière - Anal. des résultats technico-économique"/>
              <w:listItem w:displayText="Analyse financière  - Analyse d'un projet d'investissement mineur" w:value="Analyse financière  - Analyse d'un projet d'investissement mineur"/>
              <w:listItem w:displayText="Analyse financière - Analyse du coût de revient" w:value="Analyse financière - Analyse du coût de revient"/>
              <w:listItem w:displayText="Plan d'action - Plan d'affaires " w:value="Plan d'action - Plan d'affaires "/>
              <w:listItem w:displayText="Plan d'action - Plan de redressement financier" w:value="Plan d'action - Plan de redressement financier"/>
              <w:listItem w:displayText="Plan d'action - Plan de commercialisation" w:value="Plan d'action - Plan de commercialisation"/>
              <w:listItem w:displayText="Plan d'action - Planification stratégique" w:value="Plan d'action - Planification stratégique"/>
              <w:listItem w:displayText="Plan d'action - Plan de gestion des risques du marché" w:value="Plan d'action - Plan de gestion des risques du marché"/>
              <w:listItem w:displayText="Plan de transfert" w:value="Plan de transfert"/>
              <w:listItem w:displayText="Plan de démarrage" w:value="Plan de démarrage"/>
              <w:listItem w:displayText="Suivi - Rencontre préparatoire au plan de transfert" w:value="Suivi - Rencontre préparatoire au plan de transfert"/>
              <w:listItem w:displayText="Suivi - Plan d'action" w:value="Suivi - Plan d'action"/>
              <w:listItem w:displayText="Suivi - Plan de transfert" w:value="Suivi - Plan de transfert"/>
              <w:listItem w:displayText="Suivi - Plan de démarrage " w:value="Suivi - Plan de démarrage "/>
              <w:listItem w:displayText="Suivi - Plan de gestion des risques des marchés" w:value="Suivi - Plan de gestion des risques des marchés"/>
              <w:listItem w:displayText="Organisation des données " w:value="Organisation des données "/>
              <w:listItem w:displayText="Accompagnement en gestion de la certification" w:value="Accompagnement en gestion de la certification"/>
              <w:listItem w:displayText="Gestion du travail et des ressources humaines" w:value="Gestion du travail et des ressources humaines"/>
            </w:comboBox>
          </w:sdtPr>
          <w:sdtEndPr/>
          <w:sdtContent>
            <w:tc>
              <w:tcPr>
                <w:tcW w:w="8789" w:type="dxa"/>
              </w:tcPr>
              <w:p w14:paraId="1F43DD0B" w14:textId="327FE541" w:rsidR="00E66FCC" w:rsidRPr="00366695" w:rsidRDefault="00ED4FF2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199" w14:paraId="1EFC0DBF" w14:textId="77777777" w:rsidTr="00366695">
        <w:tc>
          <w:tcPr>
            <w:tcW w:w="704" w:type="dxa"/>
          </w:tcPr>
          <w:p w14:paraId="1902F656" w14:textId="2815FCA5" w:rsidR="00423199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1252400061"/>
            <w:placeholder>
              <w:docPart w:val="904B19E3FAEF457F913C5D8B56042FDE"/>
            </w:placeholder>
            <w:showingPlcHdr/>
            <w:comboBox>
              <w:listItem w:value="Choisissez un élément."/>
              <w:listItem w:displayText="Diagnostic - Global" w:value="Diagnostic - Global"/>
              <w:listItem w:displayText="Diagnostic - Sommaire" w:value="Diagnostic - Sommaire"/>
              <w:listItem w:displayText="Analyse financière - Production d'un budget annuel " w:value="Analyse financière - Production d'un budget annuel "/>
              <w:listItem w:displayText="Analyse financière - Production d'un budget de trésorerie mensuel" w:value="Analyse financière - Production d'un budget de trésorerie mensuel"/>
              <w:listItem w:displayText="Analyse financière - Anal. des résultats technico-économique" w:value="Analyse financière - Anal. des résultats technico-économique"/>
              <w:listItem w:displayText="Analyse financière  - Analyse d'un projet d'investissement mineur" w:value="Analyse financière  - Analyse d'un projet d'investissement mineur"/>
              <w:listItem w:displayText="Analyse financière - Analyse du coût de revient" w:value="Analyse financière - Analyse du coût de revient"/>
              <w:listItem w:displayText="Plan d'action - Plan d'affaires " w:value="Plan d'action - Plan d'affaires "/>
              <w:listItem w:displayText="Plan d'action - Plan de redressement financier" w:value="Plan d'action - Plan de redressement financier"/>
              <w:listItem w:displayText="Plan d'action - Plan de commercialisation" w:value="Plan d'action - Plan de commercialisation"/>
              <w:listItem w:displayText="Plan d'action - Planification stratégique" w:value="Plan d'action - Planification stratégique"/>
              <w:listItem w:displayText="Plan d'action - Plan de gestion des risques du marché" w:value="Plan d'action - Plan de gestion des risques du marché"/>
              <w:listItem w:displayText="Plan de transfert" w:value="Plan de transfert"/>
              <w:listItem w:displayText="Plan de démarrage" w:value="Plan de démarrage"/>
              <w:listItem w:displayText="Suivi - Rencontre préparatoire au plan de transfert" w:value="Suivi - Rencontre préparatoire au plan de transfert"/>
              <w:listItem w:displayText="Suivi - Plan d'action" w:value="Suivi - Plan d'action"/>
              <w:listItem w:displayText="Suivi - Plan de transfert" w:value="Suivi - Plan de transfert"/>
              <w:listItem w:displayText="Suivi - Plan de démarrage " w:value="Suivi - Plan de démarrage "/>
              <w:listItem w:displayText="Suivi - Plan de gestion des risques des marchés" w:value="Suivi - Plan de gestion des risques des marchés"/>
              <w:listItem w:displayText="Organisation des données " w:value="Organisation des données "/>
              <w:listItem w:displayText="Accompagnement en gestion de la certification" w:value="Accompagnement en gestion de la certification"/>
              <w:listItem w:displayText="Gestion du travail et des ressources humaines" w:value="Gestion du travail et des ressources humaines"/>
            </w:comboBox>
          </w:sdtPr>
          <w:sdtEndPr/>
          <w:sdtContent>
            <w:tc>
              <w:tcPr>
                <w:tcW w:w="8789" w:type="dxa"/>
              </w:tcPr>
              <w:p w14:paraId="21B1043B" w14:textId="40BA3C77" w:rsidR="00423199" w:rsidRPr="00366695" w:rsidRDefault="00ED4FF2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199" w14:paraId="064FCE31" w14:textId="77777777" w:rsidTr="00366695">
        <w:tc>
          <w:tcPr>
            <w:tcW w:w="704" w:type="dxa"/>
          </w:tcPr>
          <w:p w14:paraId="6350464C" w14:textId="43FD8CD0" w:rsidR="00423199" w:rsidRPr="00366695" w:rsidRDefault="00423199" w:rsidP="00397DE2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- Choisir activité - "/>
            <w:tag w:val="- Choisir activité - "/>
            <w:id w:val="-2033875012"/>
            <w:placeholder>
              <w:docPart w:val="0196DAE53D78401883990883CCE439C7"/>
            </w:placeholder>
            <w:showingPlcHdr/>
            <w:comboBox>
              <w:listItem w:value="Choisissez un élément."/>
              <w:listItem w:displayText="Diagnostic - Global" w:value="Diagnostic - Global"/>
              <w:listItem w:displayText="Diagnostic - Sommaire" w:value="Diagnostic - Sommaire"/>
              <w:listItem w:displayText="Analyse financière - Production d'un budget annuel " w:value="Analyse financière - Production d'un budget annuel "/>
              <w:listItem w:displayText="Analyse financière - Production d'un budget de trésorerie mensuel" w:value="Analyse financière - Production d'un budget de trésorerie mensuel"/>
              <w:listItem w:displayText="Analyse financière - Anal. des résultats technico-économique" w:value="Analyse financière - Anal. des résultats technico-économique"/>
              <w:listItem w:displayText="Analyse financière  - Analyse d'un projet d'investissement mineur" w:value="Analyse financière  - Analyse d'un projet d'investissement mineur"/>
              <w:listItem w:displayText="Analyse financière - Analyse du coût de revient" w:value="Analyse financière - Analyse du coût de revient"/>
              <w:listItem w:displayText="Plan d'action - Plan d'affaires " w:value="Plan d'action - Plan d'affaires "/>
              <w:listItem w:displayText="Plan d'action - Plan de redressement financier" w:value="Plan d'action - Plan de redressement financier"/>
              <w:listItem w:displayText="Plan d'action - Plan de commercialisation" w:value="Plan d'action - Plan de commercialisation"/>
              <w:listItem w:displayText="Plan d'action - Planification stratégique" w:value="Plan d'action - Planification stratégique"/>
              <w:listItem w:displayText="Plan d'action - Plan de gestion des risques du marché" w:value="Plan d'action - Plan de gestion des risques du marché"/>
              <w:listItem w:displayText="Plan de transfert" w:value="Plan de transfert"/>
              <w:listItem w:displayText="Plan de démarrage" w:value="Plan de démarrage"/>
              <w:listItem w:displayText="Suivi - Rencontre préparatoire au plan de transfert" w:value="Suivi - Rencontre préparatoire au plan de transfert"/>
              <w:listItem w:displayText="Suivi - Plan d'action" w:value="Suivi - Plan d'action"/>
              <w:listItem w:displayText="Suivi - Plan de transfert" w:value="Suivi - Plan de transfert"/>
              <w:listItem w:displayText="Suivi - Plan de démarrage " w:value="Suivi - Plan de démarrage "/>
              <w:listItem w:displayText="Suivi - Plan de gestion des risques des marchés" w:value="Suivi - Plan de gestion des risques des marchés"/>
              <w:listItem w:displayText="Organisation des données " w:value="Organisation des données "/>
              <w:listItem w:displayText="Accompagnement en gestion de la certification" w:value="Accompagnement en gestion de la certification"/>
              <w:listItem w:displayText="Gestion du travail et des ressources humaines" w:value="Gestion du travail et des ressources humaines"/>
            </w:comboBox>
          </w:sdtPr>
          <w:sdtEndPr/>
          <w:sdtContent>
            <w:tc>
              <w:tcPr>
                <w:tcW w:w="8789" w:type="dxa"/>
              </w:tcPr>
              <w:p w14:paraId="19A5BCFC" w14:textId="496B6717" w:rsidR="00423199" w:rsidRPr="00366695" w:rsidRDefault="00ED4FF2" w:rsidP="00397DE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23199" w14:paraId="27204772" w14:textId="77777777" w:rsidTr="00366695">
        <w:tc>
          <w:tcPr>
            <w:tcW w:w="9493" w:type="dxa"/>
            <w:gridSpan w:val="2"/>
          </w:tcPr>
          <w:p w14:paraId="3AB75AB9" w14:textId="09959390" w:rsidR="00423199" w:rsidRDefault="00423199" w:rsidP="004231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Collaboration interprofessionnelle (CIP)</w:t>
            </w:r>
          </w:p>
        </w:tc>
      </w:tr>
      <w:tr w:rsidR="00436E50" w14:paraId="3F70454C" w14:textId="77777777" w:rsidTr="00366695">
        <w:tc>
          <w:tcPr>
            <w:tcW w:w="704" w:type="dxa"/>
          </w:tcPr>
          <w:p w14:paraId="1C13DC73" w14:textId="1DF64004" w:rsidR="00436E50" w:rsidRPr="00366695" w:rsidRDefault="00C27C3A" w:rsidP="00C27C3A">
            <w:pPr>
              <w:rPr>
                <w:rFonts w:ascii="Arial" w:hAnsi="Arial" w:cs="Arial"/>
                <w:sz w:val="22"/>
                <w:szCs w:val="22"/>
              </w:rPr>
            </w:pPr>
            <w:r w:rsidRPr="003666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5178001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Collaboration interprofessionelle (CIP)" w:value="Collaboration interprofessionelle (CIP)"/>
            </w:comboBox>
          </w:sdtPr>
          <w:sdtEndPr/>
          <w:sdtContent>
            <w:tc>
              <w:tcPr>
                <w:tcW w:w="8789" w:type="dxa"/>
              </w:tcPr>
              <w:p w14:paraId="5D87D7D7" w14:textId="3ABD5696" w:rsidR="00436E50" w:rsidRPr="00366695" w:rsidRDefault="00B802C4" w:rsidP="00C27C3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6669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34D64CAE" w14:textId="77777777" w:rsidR="00A30499" w:rsidRPr="00C27C3A" w:rsidRDefault="00A30499" w:rsidP="00397DE2">
      <w:pPr>
        <w:rPr>
          <w:rFonts w:ascii="Arial" w:hAnsi="Arial" w:cs="Arial"/>
          <w:b/>
          <w:bCs/>
          <w:sz w:val="10"/>
          <w:szCs w:val="10"/>
        </w:rPr>
      </w:pPr>
    </w:p>
    <w:p w14:paraId="3AAC7B21" w14:textId="77777777" w:rsidR="00366695" w:rsidRPr="00366695" w:rsidRDefault="00366695" w:rsidP="00A30499">
      <w:pPr>
        <w:rPr>
          <w:rFonts w:ascii="Arial" w:hAnsi="Arial" w:cs="Arial"/>
          <w:b/>
          <w:bCs/>
          <w:sz w:val="2"/>
          <w:szCs w:val="2"/>
        </w:rPr>
      </w:pPr>
    </w:p>
    <w:p w14:paraId="43DE1338" w14:textId="20648FB9" w:rsidR="00366695" w:rsidRDefault="00A30499" w:rsidP="00A30499">
      <w:pPr>
        <w:rPr>
          <w:rFonts w:ascii="Arial" w:hAnsi="Arial" w:cs="Arial"/>
          <w:b/>
          <w:bCs/>
        </w:rPr>
      </w:pPr>
      <w:r w:rsidRPr="00366695">
        <w:rPr>
          <w:rFonts w:ascii="Arial" w:hAnsi="Arial" w:cs="Arial"/>
          <w:b/>
          <w:bCs/>
        </w:rPr>
        <w:t xml:space="preserve">Date </w:t>
      </w:r>
      <w:r w:rsidRPr="00366695">
        <w:rPr>
          <w:rFonts w:ascii="Arial" w:hAnsi="Arial" w:cs="Arial"/>
          <w:b/>
          <w:bCs/>
        </w:rPr>
        <w:tab/>
      </w:r>
      <w:r w:rsidR="00366695">
        <w:rPr>
          <w:rFonts w:ascii="Arial" w:hAnsi="Arial" w:cs="Arial"/>
          <w:b/>
          <w:bCs/>
        </w:rPr>
        <w:t>:</w:t>
      </w:r>
      <w:sdt>
        <w:sdtPr>
          <w:rPr>
            <w:rFonts w:ascii="Arial" w:hAnsi="Arial" w:cs="Arial"/>
            <w:b/>
            <w:bCs/>
          </w:rPr>
          <w:id w:val="-210105827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C51120" w:rsidRPr="00815193">
            <w:rPr>
              <w:rStyle w:val="Textedelespacerserv"/>
            </w:rPr>
            <w:t>Cliquez ou appuyez ici pour entrer une date.</w:t>
          </w:r>
        </w:sdtContent>
      </w:sdt>
      <w:r w:rsidRPr="00366695">
        <w:rPr>
          <w:rFonts w:ascii="Arial" w:hAnsi="Arial" w:cs="Arial"/>
          <w:b/>
          <w:bCs/>
        </w:rPr>
        <w:tab/>
      </w:r>
    </w:p>
    <w:p w14:paraId="7E39316B" w14:textId="6DE297F7" w:rsidR="00A30499" w:rsidRPr="00366695" w:rsidRDefault="00A30499" w:rsidP="00A30499">
      <w:pPr>
        <w:rPr>
          <w:rFonts w:ascii="Arial" w:hAnsi="Arial" w:cs="Arial"/>
          <w:b/>
          <w:bCs/>
        </w:rPr>
      </w:pPr>
    </w:p>
    <w:p w14:paraId="5E8A1859" w14:textId="307A9802" w:rsidR="00A30499" w:rsidRPr="00366695" w:rsidRDefault="00A30499" w:rsidP="00A30499">
      <w:pPr>
        <w:rPr>
          <w:rFonts w:ascii="Arial" w:hAnsi="Arial" w:cs="Arial"/>
          <w:b/>
          <w:bCs/>
        </w:rPr>
      </w:pPr>
      <w:r w:rsidRPr="00366695">
        <w:rPr>
          <w:rFonts w:ascii="Arial" w:hAnsi="Arial" w:cs="Arial"/>
          <w:b/>
          <w:bCs/>
        </w:rPr>
        <w:t>Signature du conseiller</w:t>
      </w:r>
      <w:r w:rsidR="00C905B3">
        <w:rPr>
          <w:rFonts w:ascii="Arial" w:hAnsi="Arial" w:cs="Arial"/>
          <w:b/>
          <w:bCs/>
        </w:rPr>
        <w:t xml:space="preserve"> </w:t>
      </w:r>
      <w:r w:rsidR="00366695">
        <w:rPr>
          <w:rFonts w:ascii="Arial" w:hAnsi="Arial" w:cs="Arial"/>
          <w:b/>
          <w:bCs/>
        </w:rPr>
        <w:t>:</w:t>
      </w:r>
      <w:r w:rsidR="00C905B3">
        <w:rPr>
          <w:rFonts w:ascii="Arial" w:hAnsi="Arial" w:cs="Arial"/>
          <w:b/>
          <w:bCs/>
        </w:rPr>
        <w:t xml:space="preserve"> </w:t>
      </w:r>
      <w:r w:rsidR="00366695">
        <w:rPr>
          <w:rFonts w:ascii="Arial" w:hAnsi="Arial" w:cs="Arial"/>
          <w:b/>
          <w:bCs/>
        </w:rPr>
        <w:t>________________________________________________</w:t>
      </w:r>
    </w:p>
    <w:sectPr w:rsidR="00A30499" w:rsidRPr="00366695" w:rsidSect="00366695">
      <w:pgSz w:w="12240" w:h="15840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khwzodFIoWcWwUkim//l71F5jNz2qBMYR7E1wNW3weL4gHp0VwNqxWPW4EuXbhsbQGZGM64MLPUFWD2M4F6hQ==" w:salt="riIInM6poMkKZM5jGsKs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E2"/>
    <w:rsid w:val="000757D7"/>
    <w:rsid w:val="00181A08"/>
    <w:rsid w:val="001A4637"/>
    <w:rsid w:val="00274663"/>
    <w:rsid w:val="00302B5A"/>
    <w:rsid w:val="0031428B"/>
    <w:rsid w:val="00336BA4"/>
    <w:rsid w:val="00366695"/>
    <w:rsid w:val="00370574"/>
    <w:rsid w:val="003932BC"/>
    <w:rsid w:val="00397DE2"/>
    <w:rsid w:val="003C48A4"/>
    <w:rsid w:val="00423199"/>
    <w:rsid w:val="00436E50"/>
    <w:rsid w:val="004E1791"/>
    <w:rsid w:val="005608CD"/>
    <w:rsid w:val="00623894"/>
    <w:rsid w:val="006321BF"/>
    <w:rsid w:val="0065189F"/>
    <w:rsid w:val="006B00AB"/>
    <w:rsid w:val="006C4426"/>
    <w:rsid w:val="00752508"/>
    <w:rsid w:val="008A42AA"/>
    <w:rsid w:val="00996497"/>
    <w:rsid w:val="009B374C"/>
    <w:rsid w:val="00A30499"/>
    <w:rsid w:val="00B802C4"/>
    <w:rsid w:val="00C27C3A"/>
    <w:rsid w:val="00C51120"/>
    <w:rsid w:val="00C875E5"/>
    <w:rsid w:val="00C905B3"/>
    <w:rsid w:val="00D01803"/>
    <w:rsid w:val="00DF7770"/>
    <w:rsid w:val="00DF77C4"/>
    <w:rsid w:val="00E66FCC"/>
    <w:rsid w:val="00E77665"/>
    <w:rsid w:val="00ED4FF2"/>
    <w:rsid w:val="00EF0906"/>
    <w:rsid w:val="00F66C53"/>
    <w:rsid w:val="00F8714B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E079"/>
  <w15:chartTrackingRefBased/>
  <w15:docId w15:val="{8D84D46D-3FE2-47B4-8AA4-220B6F2E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E2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97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7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7D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7D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7D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7D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7D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7D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7D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7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7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7D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7D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7D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7D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7D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7D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7DE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7DE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97D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7DE2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397D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7D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7DE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97D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746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2E525-453C-4BC3-BE4D-B03C12648064}"/>
      </w:docPartPr>
      <w:docPartBody>
        <w:p w:rsidR="00527F5A" w:rsidRDefault="0061754E"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0D8B604CE06747D8BCC5E18D10022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1D83B-1153-4D76-990F-6CD9863DB923}"/>
      </w:docPartPr>
      <w:docPartBody>
        <w:p w:rsidR="00527F5A" w:rsidRDefault="0061754E" w:rsidP="0061754E">
          <w:pPr>
            <w:pStyle w:val="0D8B604CE06747D8BCC5E18D10022C5E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FB772A19D6B94FE583F8E73EB71B26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EA3ED-8909-4665-8DFE-C65876DE0CA4}"/>
      </w:docPartPr>
      <w:docPartBody>
        <w:p w:rsidR="00527F5A" w:rsidRDefault="0061754E" w:rsidP="0061754E">
          <w:pPr>
            <w:pStyle w:val="FB772A19D6B94FE583F8E73EB71B26F4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5DAAADBB79E493E86870D05D1049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D0414-7905-4CF0-9F9F-7BF86D54B056}"/>
      </w:docPartPr>
      <w:docPartBody>
        <w:p w:rsidR="00527F5A" w:rsidRDefault="0061754E" w:rsidP="0061754E">
          <w:pPr>
            <w:pStyle w:val="25DAAADBB79E493E86870D05D10498C5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75843473E2CB432EBF5848026F400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E0398-B3EC-4998-AAE3-70A9F7BC0BEC}"/>
      </w:docPartPr>
      <w:docPartBody>
        <w:p w:rsidR="00527F5A" w:rsidRDefault="0061754E" w:rsidP="0061754E">
          <w:pPr>
            <w:pStyle w:val="75843473E2CB432EBF5848026F400CF9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60651804A6D4465F9CB99DB7CAE50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4C48C-9A30-445E-84AC-0C8A86546EBB}"/>
      </w:docPartPr>
      <w:docPartBody>
        <w:p w:rsidR="00527F5A" w:rsidRDefault="0061754E" w:rsidP="0061754E">
          <w:pPr>
            <w:pStyle w:val="60651804A6D4465F9CB99DB7CAE50538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43B6CF7A4B394A60924A1520ED583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78BF1-81A7-4537-A4E1-E45B5DC79446}"/>
      </w:docPartPr>
      <w:docPartBody>
        <w:p w:rsidR="00527F5A" w:rsidRDefault="0061754E" w:rsidP="0061754E">
          <w:pPr>
            <w:pStyle w:val="43B6CF7A4B394A60924A1520ED583ED1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649CA5674F240AA956A5B9B5D26F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7C1DC-E7F7-4440-BE1D-EC4F8C4A31A5}"/>
      </w:docPartPr>
      <w:docPartBody>
        <w:p w:rsidR="00527F5A" w:rsidRDefault="0061754E" w:rsidP="0061754E">
          <w:pPr>
            <w:pStyle w:val="2649CA5674F240AA956A5B9B5D26F455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81CC4320B8A41AF881824E36D411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6010A-B841-41ED-A86B-A19EDAACF4CE}"/>
      </w:docPartPr>
      <w:docPartBody>
        <w:p w:rsidR="00527F5A" w:rsidRDefault="0061754E" w:rsidP="0061754E">
          <w:pPr>
            <w:pStyle w:val="281CC4320B8A41AF881824E36D411503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211AEC34251435C84D504B728FCF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27D5C-2A5B-4719-917A-3B88AC82A7CA}"/>
      </w:docPartPr>
      <w:docPartBody>
        <w:p w:rsidR="00527F5A" w:rsidRDefault="0061754E" w:rsidP="0061754E">
          <w:pPr>
            <w:pStyle w:val="2211AEC34251435C84D504B728FCFECB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77246059A2F04ABB8F52A01CCF369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257C5-0B45-4782-A12E-D1D76285DC93}"/>
      </w:docPartPr>
      <w:docPartBody>
        <w:p w:rsidR="00527F5A" w:rsidRDefault="0061754E" w:rsidP="0061754E">
          <w:pPr>
            <w:pStyle w:val="77246059A2F04ABB8F52A01CCF3695AE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22B6BD8EEB0745568E735A57DE0ED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9220F-87B1-4D7E-ACCD-3C6B5D042AD3}"/>
      </w:docPartPr>
      <w:docPartBody>
        <w:p w:rsidR="00527F5A" w:rsidRDefault="0061754E" w:rsidP="0061754E">
          <w:pPr>
            <w:pStyle w:val="22B6BD8EEB0745568E735A57DE0ED11C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B258D804BF745EE8C1B490E16B90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7C71B-1DAE-455B-B850-BFDBF8C55CAE}"/>
      </w:docPartPr>
      <w:docPartBody>
        <w:p w:rsidR="00527F5A" w:rsidRDefault="0061754E" w:rsidP="0061754E">
          <w:pPr>
            <w:pStyle w:val="8B258D804BF745EE8C1B490E16B90773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904B19E3FAEF457F913C5D8B56042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7B420-4CFB-4095-ABF1-CDEDD8D45D2E}"/>
      </w:docPartPr>
      <w:docPartBody>
        <w:p w:rsidR="00527F5A" w:rsidRDefault="0061754E" w:rsidP="0061754E">
          <w:pPr>
            <w:pStyle w:val="904B19E3FAEF457F913C5D8B56042FDE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0196DAE53D78401883990883CCE43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3F2D5-3B2B-4BE9-A6C7-68CCA8D2C02A}"/>
      </w:docPartPr>
      <w:docPartBody>
        <w:p w:rsidR="00527F5A" w:rsidRDefault="0061754E" w:rsidP="0061754E">
          <w:pPr>
            <w:pStyle w:val="0196DAE53D78401883990883CCE439C7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3316AA20F3C8453D9B9ADA8234806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897C1-4AC5-4366-A88F-DA73A61311CD}"/>
      </w:docPartPr>
      <w:docPartBody>
        <w:p w:rsidR="007C6132" w:rsidRDefault="00527F5A" w:rsidP="00527F5A">
          <w:pPr>
            <w:pStyle w:val="3316AA20F3C8453D9B9ADA82348063FA"/>
          </w:pPr>
          <w:r w:rsidRPr="008E09B7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66F1F-B048-47A4-832F-68F40DA51E66}"/>
      </w:docPartPr>
      <w:docPartBody>
        <w:p w:rsidR="00764E23" w:rsidRDefault="007C6132">
          <w:r w:rsidRPr="008151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2B34A-A7E4-46CF-8571-EB3A557D3B1E}"/>
      </w:docPartPr>
      <w:docPartBody>
        <w:p w:rsidR="00764E23" w:rsidRDefault="007C6132">
          <w:r w:rsidRPr="0081519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E"/>
    <w:rsid w:val="003932BC"/>
    <w:rsid w:val="003C48A4"/>
    <w:rsid w:val="00527F5A"/>
    <w:rsid w:val="0061754E"/>
    <w:rsid w:val="00655086"/>
    <w:rsid w:val="00764E23"/>
    <w:rsid w:val="007C6132"/>
    <w:rsid w:val="00956146"/>
    <w:rsid w:val="00AE57A1"/>
    <w:rsid w:val="00DF7770"/>
    <w:rsid w:val="00EE458E"/>
    <w:rsid w:val="00F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6132"/>
    <w:rPr>
      <w:color w:val="666666"/>
    </w:rPr>
  </w:style>
  <w:style w:type="paragraph" w:customStyle="1" w:styleId="3316AA20F3C8453D9B9ADA82348063FA">
    <w:name w:val="3316AA20F3C8453D9B9ADA82348063FA"/>
    <w:rsid w:val="00527F5A"/>
  </w:style>
  <w:style w:type="paragraph" w:customStyle="1" w:styleId="0D8B604CE06747D8BCC5E18D10022C5E">
    <w:name w:val="0D8B604CE06747D8BCC5E18D10022C5E"/>
    <w:rsid w:val="0061754E"/>
  </w:style>
  <w:style w:type="paragraph" w:customStyle="1" w:styleId="FB772A19D6B94FE583F8E73EB71B26F4">
    <w:name w:val="FB772A19D6B94FE583F8E73EB71B26F4"/>
    <w:rsid w:val="0061754E"/>
  </w:style>
  <w:style w:type="paragraph" w:customStyle="1" w:styleId="25DAAADBB79E493E86870D05D10498C5">
    <w:name w:val="25DAAADBB79E493E86870D05D10498C5"/>
    <w:rsid w:val="0061754E"/>
  </w:style>
  <w:style w:type="paragraph" w:customStyle="1" w:styleId="75843473E2CB432EBF5848026F400CF9">
    <w:name w:val="75843473E2CB432EBF5848026F400CF9"/>
    <w:rsid w:val="0061754E"/>
  </w:style>
  <w:style w:type="paragraph" w:customStyle="1" w:styleId="60651804A6D4465F9CB99DB7CAE50538">
    <w:name w:val="60651804A6D4465F9CB99DB7CAE50538"/>
    <w:rsid w:val="0061754E"/>
  </w:style>
  <w:style w:type="paragraph" w:customStyle="1" w:styleId="43B6CF7A4B394A60924A1520ED583ED1">
    <w:name w:val="43B6CF7A4B394A60924A1520ED583ED1"/>
    <w:rsid w:val="0061754E"/>
  </w:style>
  <w:style w:type="paragraph" w:customStyle="1" w:styleId="2649CA5674F240AA956A5B9B5D26F455">
    <w:name w:val="2649CA5674F240AA956A5B9B5D26F455"/>
    <w:rsid w:val="0061754E"/>
  </w:style>
  <w:style w:type="paragraph" w:customStyle="1" w:styleId="281CC4320B8A41AF881824E36D411503">
    <w:name w:val="281CC4320B8A41AF881824E36D411503"/>
    <w:rsid w:val="0061754E"/>
  </w:style>
  <w:style w:type="paragraph" w:customStyle="1" w:styleId="2211AEC34251435C84D504B728FCFECB">
    <w:name w:val="2211AEC34251435C84D504B728FCFECB"/>
    <w:rsid w:val="0061754E"/>
  </w:style>
  <w:style w:type="paragraph" w:customStyle="1" w:styleId="77246059A2F04ABB8F52A01CCF3695AE">
    <w:name w:val="77246059A2F04ABB8F52A01CCF3695AE"/>
    <w:rsid w:val="0061754E"/>
  </w:style>
  <w:style w:type="paragraph" w:customStyle="1" w:styleId="22B6BD8EEB0745568E735A57DE0ED11C">
    <w:name w:val="22B6BD8EEB0745568E735A57DE0ED11C"/>
    <w:rsid w:val="0061754E"/>
  </w:style>
  <w:style w:type="paragraph" w:customStyle="1" w:styleId="8B258D804BF745EE8C1B490E16B90773">
    <w:name w:val="8B258D804BF745EE8C1B490E16B90773"/>
    <w:rsid w:val="0061754E"/>
  </w:style>
  <w:style w:type="paragraph" w:customStyle="1" w:styleId="904B19E3FAEF457F913C5D8B56042FDE">
    <w:name w:val="904B19E3FAEF457F913C5D8B56042FDE"/>
    <w:rsid w:val="0061754E"/>
  </w:style>
  <w:style w:type="paragraph" w:customStyle="1" w:styleId="0196DAE53D78401883990883CCE439C7">
    <w:name w:val="0196DAE53D78401883990883CCE439C7"/>
    <w:rsid w:val="00617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dfff2-a963-4ff9-ad18-441f2a2b925a" xsi:nil="true"/>
    <lcf76f155ced4ddcb4097134ff3c332f xmlns="89c77e8e-6582-4e4e-9ff7-6518df9a0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2B720E57B454488A5466F117621A4" ma:contentTypeVersion="16" ma:contentTypeDescription="Crée un document." ma:contentTypeScope="" ma:versionID="86e51361ab58c22fbd5dbb1c3ae814df">
  <xsd:schema xmlns:xsd="http://www.w3.org/2001/XMLSchema" xmlns:xs="http://www.w3.org/2001/XMLSchema" xmlns:p="http://schemas.microsoft.com/office/2006/metadata/properties" xmlns:ns2="89c77e8e-6582-4e4e-9ff7-6518df9a0697" xmlns:ns3="049dfff2-a963-4ff9-ad18-441f2a2b925a" targetNamespace="http://schemas.microsoft.com/office/2006/metadata/properties" ma:root="true" ma:fieldsID="ae7b9a0b35e2e9baa246cbf128c1a0e0" ns2:_="" ns3:_="">
    <xsd:import namespace="89c77e8e-6582-4e4e-9ff7-6518df9a0697"/>
    <xsd:import namespace="049dfff2-a963-4ff9-ad18-441f2a2b92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77e8e-6582-4e4e-9ff7-6518df9a06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b996bce-de74-4fd8-bf6b-2b75d13f9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fff2-a963-4ff9-ad18-441f2a2b92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5ab6926-812a-46a0-b1c8-1680a006a6d2}" ma:internalName="TaxCatchAll" ma:showField="CatchAllData" ma:web="049dfff2-a963-4ff9-ad18-441f2a2b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05A45-C0CC-4071-A1CC-35B9EA87F7BB}">
  <ds:schemaRefs>
    <ds:schemaRef ds:uri="http://schemas.microsoft.com/office/2006/metadata/properties"/>
    <ds:schemaRef ds:uri="http://schemas.microsoft.com/office/infopath/2007/PartnerControls"/>
    <ds:schemaRef ds:uri="049dfff2-a963-4ff9-ad18-441f2a2b925a"/>
    <ds:schemaRef ds:uri="89c77e8e-6582-4e4e-9ff7-6518df9a0697"/>
  </ds:schemaRefs>
</ds:datastoreItem>
</file>

<file path=customXml/itemProps2.xml><?xml version="1.0" encoding="utf-8"?>
<ds:datastoreItem xmlns:ds="http://schemas.openxmlformats.org/officeDocument/2006/customXml" ds:itemID="{995D8236-8E06-4788-88A7-4228122CB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F1A07-D83B-4279-9D37-6A96CC172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77e8e-6582-4e4e-9ff7-6518df9a0697"/>
    <ds:schemaRef ds:uri="049dfff2-a963-4ff9-ad18-441f2a2b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1103</Characters>
  <Application>Microsoft Office Word</Application>
  <DocSecurity>0</DocSecurity>
  <Lines>32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Bédard Rachel (DCRSC) (Québec)</dc:creator>
  <cp:keywords/>
  <dc:description/>
  <cp:lastModifiedBy>Valérie Laroche</cp:lastModifiedBy>
  <cp:revision>4</cp:revision>
  <cp:lastPrinted>2026-05-14T13:54:00Z</cp:lastPrinted>
  <dcterms:created xsi:type="dcterms:W3CDTF">2026-06-09T17:18:00Z</dcterms:created>
  <dcterms:modified xsi:type="dcterms:W3CDTF">2026-06-10T17:40:00Z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0x010100CD12B720E57B454488A5466F117621A4</vt:lpwstr>
  </property>
  <property fmtid="{D5CDD505-2E9C-101B-9397-08002B2CF9AE}" pid="3" name="MediaServiceImageTags">
    <vt:lpwstr/>
  </property>
</Properties>
</file>