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84"/>
        <w:gridCol w:w="1417"/>
        <w:gridCol w:w="3011"/>
      </w:tblGrid>
      <w:tr w:rsidR="00815343" w14:paraId="58156C06" w14:textId="77777777" w:rsidTr="00BC5AEA">
        <w:trPr>
          <w:trHeight w:val="538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4A1E" w14:textId="2C889FB7" w:rsidR="00005DE2" w:rsidRDefault="00005DE2" w:rsidP="00005DE2">
            <w:pPr>
              <w:tabs>
                <w:tab w:val="left" w:pos="2090"/>
              </w:tabs>
              <w:rPr>
                <w:rFonts w:cs="Calibri"/>
              </w:rPr>
            </w:pPr>
            <w:r>
              <w:rPr>
                <w:rFonts w:cs="Calibri"/>
              </w:rPr>
              <w:t>Nom et coordonnées du dispensateur :</w:t>
            </w:r>
          </w:p>
          <w:p w14:paraId="0055BA39" w14:textId="02330CCE" w:rsidR="005E7C32" w:rsidRPr="00EB39BA" w:rsidRDefault="005E7C32" w:rsidP="00EB39BA">
            <w:pPr>
              <w:tabs>
                <w:tab w:val="left" w:pos="2090"/>
              </w:tabs>
              <w:rPr>
                <w:rFonts w:cs="Calibri"/>
                <w:color w:val="524613"/>
                <w:lang w:val="en-CA"/>
              </w:rPr>
            </w:pPr>
            <w:r>
              <w:rPr>
                <w:rFonts w:cs="Calibr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EB39BA">
              <w:rPr>
                <w:rFonts w:cs="Calibri"/>
                <w:lang w:val="en-CA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5BDD3" w14:textId="77777777" w:rsidR="005E7C32" w:rsidRPr="00EB39BA" w:rsidRDefault="005E7C32">
            <w:pPr>
              <w:rPr>
                <w:rFonts w:cs="Calibri"/>
                <w:lang w:val="en-CA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2C6E" w14:textId="1AA03314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t>En lien avec</w:t>
            </w:r>
            <w:r w:rsidR="00BC5AEA">
              <w:rPr>
                <w:rFonts w:cs="Calibri"/>
              </w:rPr>
              <w:t> :</w:t>
            </w:r>
          </w:p>
        </w:tc>
      </w:tr>
      <w:tr w:rsidR="00815343" w14:paraId="3350B50C" w14:textId="77777777" w:rsidTr="00BC5AEA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09E1" w14:textId="77777777" w:rsidR="005E7C32" w:rsidRDefault="005E7C32">
            <w:pPr>
              <w:rPr>
                <w:rFonts w:cs="Calibri"/>
                <w:color w:val="5246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2DE591" w14:textId="77777777" w:rsidR="005E7C32" w:rsidRDefault="005E7C32">
            <w:pPr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A393" w14:textId="77777777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t>Contrat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0537" w14:textId="0372DFCE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815343" w14:paraId="6EF33612" w14:textId="77777777" w:rsidTr="00BC5AEA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4B53" w14:textId="77777777" w:rsidR="005E7C32" w:rsidRDefault="005E7C32">
            <w:pPr>
              <w:rPr>
                <w:rFonts w:cs="Calibri"/>
                <w:color w:val="52461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DC9150" w14:textId="77777777" w:rsidR="005E7C32" w:rsidRDefault="005E7C32">
            <w:pPr>
              <w:rPr>
                <w:rFonts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5B97" w14:textId="77777777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t>Facture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8C2B" w14:textId="56DD0AB1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 w:rsidR="00EB39BA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036E3253" w14:textId="77777777" w:rsidR="005E7C32" w:rsidRPr="00BC5AEA" w:rsidRDefault="005E7C32" w:rsidP="005E7C32">
      <w:pPr>
        <w:ind w:hanging="709"/>
        <w:rPr>
          <w:rFonts w:cs="Calibri"/>
          <w:sz w:val="16"/>
          <w:szCs w:val="18"/>
        </w:rPr>
      </w:pPr>
    </w:p>
    <w:tbl>
      <w:tblPr>
        <w:tblpPr w:leftFromText="141" w:rightFromText="141" w:vertAnchor="text" w:tblpX="-71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1A59E0" w14:paraId="6A1FF05D" w14:textId="77777777" w:rsidTr="00EE0F89">
        <w:trPr>
          <w:trHeight w:val="531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6CF00" w14:textId="7A6D6E5A" w:rsidR="005E7C32" w:rsidRDefault="005E7C32" w:rsidP="005E7C32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Nom de l’entreprise : </w:t>
            </w: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EE0F89" w14:paraId="7FCC6B99" w14:textId="77777777" w:rsidTr="00EE0F89">
        <w:trPr>
          <w:trHeight w:hRule="exact" w:val="451"/>
        </w:trPr>
        <w:tc>
          <w:tcPr>
            <w:tcW w:w="10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9B03" w14:textId="6C575613" w:rsidR="00EE0F89" w:rsidRDefault="00EE0F89" w:rsidP="00815343">
            <w:pPr>
              <w:rPr>
                <w:rFonts w:cs="Calibri"/>
              </w:rPr>
            </w:pPr>
            <w:r>
              <w:rPr>
                <w:rFonts w:cs="Calibri"/>
              </w:rPr>
              <w:t xml:space="preserve">NIM : </w:t>
            </w: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 w:rsidR="00EC64DA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6048BE8C" w14:textId="77777777" w:rsidR="005E7C32" w:rsidRDefault="005E7C32" w:rsidP="005E7C32">
      <w:pPr>
        <w:rPr>
          <w:rFonts w:cs="Calibri"/>
          <w:sz w:val="14"/>
          <w:szCs w:val="16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65"/>
      </w:tblGrid>
      <w:tr w:rsidR="00EC64DA" w14:paraId="336A8D64" w14:textId="77777777" w:rsidTr="00042D91">
        <w:trPr>
          <w:trHeight w:val="2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0BBD50" w14:textId="300ACB92" w:rsidR="00BF5953" w:rsidRDefault="00BF5953" w:rsidP="00042D91">
            <w:pPr>
              <w:rPr>
                <w:rFonts w:cs="Calibri"/>
              </w:rPr>
            </w:pPr>
            <w:r>
              <w:rPr>
                <w:rFonts w:cs="Calibri"/>
              </w:rPr>
              <w:t>Type</w:t>
            </w:r>
            <w:r w:rsidR="002672D9">
              <w:rPr>
                <w:rFonts w:cs="Calibri"/>
              </w:rPr>
              <w:t>(s)</w:t>
            </w:r>
            <w:r>
              <w:rPr>
                <w:rFonts w:cs="Calibri"/>
              </w:rPr>
              <w:t xml:space="preserve"> de service</w:t>
            </w:r>
            <w:r w:rsidR="002672D9">
              <w:rPr>
                <w:rFonts w:cs="Calibri"/>
              </w:rPr>
              <w:t>(s)</w:t>
            </w:r>
            <w:r w:rsidR="001226F3">
              <w:rPr>
                <w:rFonts w:cs="Calibri"/>
              </w:rPr>
              <w:t>-conseil</w:t>
            </w:r>
            <w:r w:rsidR="002672D9">
              <w:rPr>
                <w:rFonts w:cs="Calibri"/>
              </w:rPr>
              <w:t>(s)</w:t>
            </w:r>
          </w:p>
        </w:tc>
      </w:tr>
      <w:tr w:rsidR="00EC64DA" w:rsidRPr="00387A64" w14:paraId="4EBBF890" w14:textId="77777777" w:rsidTr="00042D91">
        <w:trPr>
          <w:trHeight w:val="852"/>
        </w:trPr>
        <w:tc>
          <w:tcPr>
            <w:tcW w:w="10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BEFB50" w14:textId="7498483C" w:rsidR="00EC64DA" w:rsidRPr="00387A64" w:rsidRDefault="00590DC0" w:rsidP="00590DC0">
            <w:pPr>
              <w:rPr>
                <w:rFonts w:cs="Calibri"/>
              </w:rPr>
            </w:pPr>
            <w:r>
              <w:rPr>
                <w:rFonts w:cs="Calibri"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0" w:name="Texte12"/>
            <w:r w:rsidRPr="00387A64">
              <w:rPr>
                <w:rFonts w:cs="Calibri"/>
              </w:rPr>
              <w:instrText xml:space="preserve"> FORMTEXT </w:instrText>
            </w:r>
            <w:r>
              <w:rPr>
                <w:rFonts w:cs="Calibri"/>
                <w:lang w:val="en-CA"/>
              </w:rPr>
            </w:r>
            <w:r>
              <w:rPr>
                <w:rFonts w:cs="Calibri"/>
                <w:lang w:val="en-CA"/>
              </w:rPr>
              <w:fldChar w:fldCharType="separate"/>
            </w:r>
            <w:r w:rsidR="00EC64DA">
              <w:rPr>
                <w:rFonts w:cs="Calibri"/>
                <w:lang w:val="en-CA"/>
              </w:rPr>
              <w:t> </w:t>
            </w:r>
            <w:r w:rsidR="00EC64DA">
              <w:rPr>
                <w:rFonts w:cs="Calibri"/>
                <w:lang w:val="en-CA"/>
              </w:rPr>
              <w:t> </w:t>
            </w:r>
            <w:r w:rsidR="00EC64DA">
              <w:rPr>
                <w:rFonts w:cs="Calibri"/>
                <w:lang w:val="en-CA"/>
              </w:rPr>
              <w:t> </w:t>
            </w:r>
            <w:r w:rsidR="00EC64DA">
              <w:rPr>
                <w:rFonts w:cs="Calibri"/>
                <w:lang w:val="en-CA"/>
              </w:rPr>
              <w:t> </w:t>
            </w:r>
            <w:r w:rsidR="00EC64DA">
              <w:rPr>
                <w:rFonts w:cs="Calibri"/>
                <w:lang w:val="en-CA"/>
              </w:rPr>
              <w:t> </w:t>
            </w:r>
            <w:r>
              <w:rPr>
                <w:rFonts w:cs="Calibri"/>
                <w:lang w:val="en-CA"/>
              </w:rPr>
              <w:fldChar w:fldCharType="end"/>
            </w:r>
            <w:bookmarkEnd w:id="0"/>
          </w:p>
        </w:tc>
      </w:tr>
    </w:tbl>
    <w:p w14:paraId="33012596" w14:textId="77777777" w:rsidR="00BF5953" w:rsidRPr="00387A64" w:rsidRDefault="00BF5953" w:rsidP="005E7C32">
      <w:pPr>
        <w:rPr>
          <w:rFonts w:cs="Calibri"/>
          <w:sz w:val="14"/>
          <w:szCs w:val="16"/>
        </w:rPr>
      </w:pPr>
    </w:p>
    <w:tbl>
      <w:tblPr>
        <w:tblpPr w:leftFromText="141" w:rightFromText="141" w:vertAnchor="text" w:tblpX="-714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60"/>
      </w:tblGrid>
      <w:tr w:rsidR="005E7C32" w14:paraId="0E9FB06C" w14:textId="77777777" w:rsidTr="00BC5AEA">
        <w:trPr>
          <w:trHeight w:val="28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C2F0E0" w14:textId="77777777" w:rsidR="005E7C32" w:rsidRDefault="005E7C32" w:rsidP="005E7C32">
            <w:pPr>
              <w:rPr>
                <w:rFonts w:cs="Calibri"/>
              </w:rPr>
            </w:pPr>
            <w:r>
              <w:rPr>
                <w:rFonts w:cs="Calibri"/>
              </w:rPr>
              <w:t>État de la situation</w:t>
            </w:r>
          </w:p>
        </w:tc>
      </w:tr>
      <w:tr w:rsidR="00BC5AEA" w14:paraId="6F9D151D" w14:textId="77777777" w:rsidTr="00BC5AEA">
        <w:trPr>
          <w:trHeight w:val="852"/>
        </w:trPr>
        <w:tc>
          <w:tcPr>
            <w:tcW w:w="100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3FDA0E" w14:textId="2385CA3E" w:rsidR="00BC5AEA" w:rsidRDefault="00BC5AEA" w:rsidP="00F72CED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2454C540" w14:textId="77777777" w:rsidR="005E7C32" w:rsidRPr="00BC5AEA" w:rsidRDefault="005E7C32" w:rsidP="005E7C32">
      <w:pPr>
        <w:rPr>
          <w:rFonts w:cs="Calibri"/>
          <w:sz w:val="16"/>
          <w:szCs w:val="1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65"/>
      </w:tblGrid>
      <w:tr w:rsidR="005E7C32" w14:paraId="5CD4EB59" w14:textId="77777777" w:rsidTr="00BC5AEA">
        <w:trPr>
          <w:trHeight w:val="31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FFA5F" w14:textId="77777777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t>Éléments de discussion</w:t>
            </w:r>
          </w:p>
        </w:tc>
      </w:tr>
      <w:tr w:rsidR="00BC5AEA" w14:paraId="40AFF92A" w14:textId="77777777" w:rsidTr="00BC5AEA">
        <w:trPr>
          <w:trHeight w:val="852"/>
        </w:trPr>
        <w:tc>
          <w:tcPr>
            <w:tcW w:w="10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59131" w14:textId="18EFAADD" w:rsidR="00BC5AEA" w:rsidRDefault="00BC5AEA" w:rsidP="00F72CED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032EDF16" w14:textId="77777777" w:rsidR="005E7C32" w:rsidRPr="00BC5AEA" w:rsidRDefault="005E7C32" w:rsidP="005E7C32">
      <w:pPr>
        <w:rPr>
          <w:rFonts w:cs="Calibri"/>
          <w:sz w:val="16"/>
          <w:szCs w:val="18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065"/>
      </w:tblGrid>
      <w:tr w:rsidR="005E7C32" w14:paraId="4AD3EBCB" w14:textId="77777777" w:rsidTr="00BC5AEA">
        <w:trPr>
          <w:trHeight w:val="2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30FFD9" w14:textId="77777777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t>Recommandations</w:t>
            </w:r>
          </w:p>
        </w:tc>
      </w:tr>
      <w:tr w:rsidR="00BC5AEA" w14:paraId="71FB8924" w14:textId="77777777" w:rsidTr="00BC5AEA">
        <w:trPr>
          <w:trHeight w:val="852"/>
        </w:trPr>
        <w:tc>
          <w:tcPr>
            <w:tcW w:w="10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09B1EC" w14:textId="0A1D2668" w:rsidR="00BC5AEA" w:rsidRDefault="00BC5AEA" w:rsidP="00F72CED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4B25E698" w14:textId="77777777" w:rsidR="005E7C32" w:rsidRPr="00BC5AEA" w:rsidRDefault="005E7C32" w:rsidP="005E7C32">
      <w:pPr>
        <w:rPr>
          <w:rFonts w:cs="Calibri"/>
          <w:sz w:val="16"/>
          <w:szCs w:val="18"/>
        </w:rPr>
      </w:pPr>
    </w:p>
    <w:tbl>
      <w:tblPr>
        <w:tblW w:w="10065" w:type="dxa"/>
        <w:tblInd w:w="-714" w:type="dxa"/>
        <w:tblBorders>
          <w:top w:val="single" w:sz="4" w:space="0" w:color="525E1D"/>
          <w:left w:val="single" w:sz="4" w:space="0" w:color="525E1D"/>
          <w:bottom w:val="single" w:sz="4" w:space="0" w:color="525E1D"/>
          <w:right w:val="single" w:sz="4" w:space="0" w:color="525E1D"/>
          <w:insideH w:val="single" w:sz="4" w:space="0" w:color="525E1D"/>
          <w:insideV w:val="single" w:sz="4" w:space="0" w:color="525E1D"/>
        </w:tblBorders>
        <w:tblLook w:val="01E0" w:firstRow="1" w:lastRow="1" w:firstColumn="1" w:lastColumn="1" w:noHBand="0" w:noVBand="0"/>
      </w:tblPr>
      <w:tblGrid>
        <w:gridCol w:w="10065"/>
      </w:tblGrid>
      <w:tr w:rsidR="005E7C32" w14:paraId="548FFDF7" w14:textId="77777777" w:rsidTr="00BC5AEA">
        <w:trPr>
          <w:trHeight w:val="28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C2264" w14:textId="77777777" w:rsidR="005E7C32" w:rsidRDefault="005E7C32">
            <w:pPr>
              <w:rPr>
                <w:rFonts w:cs="Calibri"/>
              </w:rPr>
            </w:pPr>
            <w:r>
              <w:rPr>
                <w:rFonts w:cs="Calibri"/>
              </w:rPr>
              <w:t>Suivi (déterminer les attentes de l’entreprise et du conseiller)</w:t>
            </w:r>
          </w:p>
        </w:tc>
      </w:tr>
      <w:tr w:rsidR="00BC5AEA" w14:paraId="5965FAE4" w14:textId="77777777" w:rsidTr="00BC5AEA">
        <w:trPr>
          <w:trHeight w:val="1136"/>
        </w:trPr>
        <w:tc>
          <w:tcPr>
            <w:tcW w:w="1006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0EC9F1" w14:textId="6CEDEACC" w:rsidR="00BC5AEA" w:rsidRDefault="00BC5AEA" w:rsidP="00F72CED">
            <w:pPr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 w:rsidR="00F72CED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</w:tbl>
    <w:p w14:paraId="7CE5F7FE" w14:textId="34304E8A" w:rsidR="005E7C32" w:rsidRDefault="005E7C32" w:rsidP="005D518E">
      <w:pPr>
        <w:spacing w:before="240"/>
        <w:ind w:left="-709"/>
        <w:jc w:val="both"/>
        <w:rPr>
          <w:rFonts w:cs="Calibri"/>
        </w:rPr>
      </w:pPr>
      <w:r>
        <w:rPr>
          <w:rFonts w:cs="Calibri"/>
        </w:rPr>
        <w:t xml:space="preserve">Je déclare que les renseignements fournis </w:t>
      </w:r>
      <w:r w:rsidR="001303A0">
        <w:rPr>
          <w:rFonts w:cs="Calibri"/>
        </w:rPr>
        <w:t xml:space="preserve">dans ce rapport </w:t>
      </w:r>
      <w:r>
        <w:rPr>
          <w:rFonts w:cs="Calibri"/>
        </w:rPr>
        <w:t xml:space="preserve">sont complets, exacts et véridiques. Si d’autres documents sont joints, j’atteste qu’ils sont authentiques et que les données sont vérifiables. </w:t>
      </w:r>
    </w:p>
    <w:p w14:paraId="39115C6C" w14:textId="6A1374D9" w:rsidR="00BC5AEA" w:rsidRDefault="00BC5AEA" w:rsidP="005D518E">
      <w:pPr>
        <w:ind w:left="-709"/>
        <w:jc w:val="both"/>
        <w:rPr>
          <w:rFonts w:cs="Calibri"/>
        </w:rPr>
      </w:pPr>
    </w:p>
    <w:tbl>
      <w:tblPr>
        <w:tblStyle w:val="Grilledutableau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6384"/>
      </w:tblGrid>
      <w:tr w:rsidR="00815343" w14:paraId="34DA25DF" w14:textId="77777777" w:rsidTr="00BC5AEA">
        <w:tc>
          <w:tcPr>
            <w:tcW w:w="2972" w:type="dxa"/>
            <w:tcBorders>
              <w:bottom w:val="single" w:sz="4" w:space="0" w:color="auto"/>
            </w:tcBorders>
          </w:tcPr>
          <w:p w14:paraId="681082DF" w14:textId="47A2267B" w:rsidR="00BC5AEA" w:rsidRDefault="00BC5AEA" w:rsidP="00BC5AEA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 w:rsidR="00815343">
              <w:rPr>
                <w:rFonts w:cs="Calibri"/>
              </w:rPr>
              <w:t> </w:t>
            </w:r>
            <w:r w:rsidR="00815343">
              <w:rPr>
                <w:rFonts w:cs="Calibri"/>
              </w:rPr>
              <w:t> </w:t>
            </w:r>
            <w:r w:rsidR="00815343">
              <w:rPr>
                <w:rFonts w:cs="Calibri"/>
              </w:rPr>
              <w:t> </w:t>
            </w:r>
            <w:r w:rsidR="00815343">
              <w:rPr>
                <w:rFonts w:cs="Calibri"/>
              </w:rPr>
              <w:t> </w:t>
            </w:r>
            <w:r w:rsidR="00815343">
              <w:rPr>
                <w:rFonts w:cs="Calibri"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709" w:type="dxa"/>
          </w:tcPr>
          <w:p w14:paraId="5C79A6B6" w14:textId="77777777" w:rsidR="00BC5AEA" w:rsidRDefault="00BC5AEA" w:rsidP="00BC5AEA">
            <w:pPr>
              <w:spacing w:before="240"/>
              <w:rPr>
                <w:rFonts w:cs="Calibri"/>
              </w:rPr>
            </w:pPr>
          </w:p>
        </w:tc>
        <w:tc>
          <w:tcPr>
            <w:tcW w:w="6384" w:type="dxa"/>
            <w:tcBorders>
              <w:bottom w:val="single" w:sz="4" w:space="0" w:color="auto"/>
            </w:tcBorders>
          </w:tcPr>
          <w:p w14:paraId="41FD7E11" w14:textId="77777777" w:rsidR="00BC5AEA" w:rsidRDefault="00BC5AEA" w:rsidP="00BC5AEA">
            <w:pPr>
              <w:spacing w:before="240"/>
              <w:rPr>
                <w:rFonts w:cs="Calibri"/>
              </w:rPr>
            </w:pPr>
          </w:p>
        </w:tc>
      </w:tr>
      <w:tr w:rsidR="00815343" w14:paraId="5122DDB5" w14:textId="77777777" w:rsidTr="00BC5AEA">
        <w:tc>
          <w:tcPr>
            <w:tcW w:w="2972" w:type="dxa"/>
            <w:tcBorders>
              <w:top w:val="single" w:sz="4" w:space="0" w:color="auto"/>
            </w:tcBorders>
          </w:tcPr>
          <w:p w14:paraId="2FEBB1BB" w14:textId="0BE5D0CE" w:rsidR="00BC5AEA" w:rsidRDefault="00BC5AEA" w:rsidP="00BC5AEA">
            <w:pPr>
              <w:rPr>
                <w:rFonts w:cs="Calibri"/>
              </w:rPr>
            </w:pPr>
            <w:r>
              <w:rPr>
                <w:rFonts w:cs="Calibri"/>
              </w:rPr>
              <w:t>Date</w:t>
            </w:r>
          </w:p>
        </w:tc>
        <w:tc>
          <w:tcPr>
            <w:tcW w:w="709" w:type="dxa"/>
          </w:tcPr>
          <w:p w14:paraId="000E24FC" w14:textId="77777777" w:rsidR="00BC5AEA" w:rsidRDefault="00BC5AEA" w:rsidP="00BC5AEA">
            <w:pPr>
              <w:rPr>
                <w:rFonts w:cs="Calibri"/>
              </w:rPr>
            </w:pPr>
          </w:p>
        </w:tc>
        <w:tc>
          <w:tcPr>
            <w:tcW w:w="6384" w:type="dxa"/>
            <w:tcBorders>
              <w:top w:val="single" w:sz="4" w:space="0" w:color="auto"/>
            </w:tcBorders>
          </w:tcPr>
          <w:p w14:paraId="39AD870D" w14:textId="1E8E045A" w:rsidR="00BC5AEA" w:rsidRDefault="00BC5AEA" w:rsidP="00BC5AEA">
            <w:pPr>
              <w:rPr>
                <w:rFonts w:cs="Calibri"/>
              </w:rPr>
            </w:pPr>
            <w:r>
              <w:rPr>
                <w:rFonts w:cs="Calibri"/>
              </w:rPr>
              <w:t>Signature du conseiller</w:t>
            </w:r>
          </w:p>
        </w:tc>
      </w:tr>
    </w:tbl>
    <w:p w14:paraId="4DAE3197" w14:textId="3555DDDB" w:rsidR="00BC5AEA" w:rsidRPr="00DA47F0" w:rsidRDefault="00DA47F0" w:rsidP="00DA47F0">
      <w:pPr>
        <w:pStyle w:val="Pieddepage"/>
        <w:spacing w:before="240"/>
        <w:ind w:left="-709"/>
        <w:jc w:val="both"/>
        <w:rPr>
          <w:i/>
          <w:iCs/>
        </w:rPr>
      </w:pPr>
      <w:r w:rsidRPr="00DA47F0">
        <w:rPr>
          <w:i/>
          <w:iCs/>
          <w:color w:val="000000"/>
        </w:rPr>
        <w:t>Les aides financières offertes par les réseaux Agriconseils sont rendues possibles grâce au Programme services-conseils 2023-2028, en vertu du Partenariat canadien pour une agriculture durable, entente conclue entre les gouvernements du Canada et du Québec.</w:t>
      </w:r>
    </w:p>
    <w:sectPr w:rsidR="00BC5AEA" w:rsidRPr="00DA47F0" w:rsidSect="00495962">
      <w:headerReference w:type="default" r:id="rId9"/>
      <w:footerReference w:type="default" r:id="rId10"/>
      <w:pgSz w:w="12240" w:h="15840"/>
      <w:pgMar w:top="1440" w:right="1041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34C0" w14:textId="77777777" w:rsidR="005E7C32" w:rsidRDefault="005E7C32" w:rsidP="005E7C32">
      <w:r>
        <w:separator/>
      </w:r>
    </w:p>
  </w:endnote>
  <w:endnote w:type="continuationSeparator" w:id="0">
    <w:p w14:paraId="439F6533" w14:textId="77777777" w:rsidR="005E7C32" w:rsidRDefault="005E7C32" w:rsidP="005E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3054" w14:textId="27AE517D" w:rsidR="00BC5AEA" w:rsidRDefault="00C122C6" w:rsidP="00BC5AEA">
    <w:pPr>
      <w:ind w:hanging="709"/>
    </w:pPr>
    <w:r>
      <w:t>Juillet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1669" w14:textId="77777777" w:rsidR="005E7C32" w:rsidRDefault="005E7C32" w:rsidP="005E7C32">
      <w:r>
        <w:separator/>
      </w:r>
    </w:p>
  </w:footnote>
  <w:footnote w:type="continuationSeparator" w:id="0">
    <w:p w14:paraId="4827DE17" w14:textId="77777777" w:rsidR="005E7C32" w:rsidRDefault="005E7C32" w:rsidP="005E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D5B9" w14:textId="689F2B8D" w:rsidR="005E7C32" w:rsidRDefault="005E7C32" w:rsidP="002C2F20">
    <w:pPr>
      <w:jc w:val="center"/>
      <w:rPr>
        <w:rFonts w:cs="Calibri"/>
        <w:b/>
        <w:bCs/>
        <w:sz w:val="28"/>
        <w:szCs w:val="32"/>
      </w:rPr>
    </w:pPr>
    <w:r w:rsidRPr="00495962">
      <w:rPr>
        <w:rFonts w:cs="Calibri"/>
        <w:b/>
        <w:bCs/>
        <w:sz w:val="28"/>
        <w:szCs w:val="32"/>
      </w:rPr>
      <w:t>RAPPORT D’INTERVENTION</w:t>
    </w:r>
  </w:p>
  <w:p w14:paraId="3D569DBC" w14:textId="19AE89A1" w:rsidR="002C2F20" w:rsidRPr="00005DE2" w:rsidRDefault="002C2F20" w:rsidP="00005DE2">
    <w:pPr>
      <w:ind w:hanging="709"/>
      <w:jc w:val="center"/>
      <w:rPr>
        <w:i/>
        <w:iCs/>
        <w:szCs w:val="22"/>
      </w:rPr>
    </w:pPr>
    <w:r w:rsidRPr="002C2F20">
      <w:rPr>
        <w:rFonts w:cs="Calibri"/>
        <w:i/>
        <w:iCs/>
        <w:szCs w:val="22"/>
      </w:rPr>
      <w:t>(</w:t>
    </w:r>
    <w:r w:rsidRPr="002C2F20">
      <w:rPr>
        <w:i/>
        <w:iCs/>
        <w:szCs w:val="22"/>
      </w:rPr>
      <w:t>Ce document est un résumé du rapport complet remis au demandeur de l’aide financière)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DE"/>
    <w:rsid w:val="00005DE2"/>
    <w:rsid w:val="000A1961"/>
    <w:rsid w:val="001226F3"/>
    <w:rsid w:val="001303A0"/>
    <w:rsid w:val="00137567"/>
    <w:rsid w:val="001A59E0"/>
    <w:rsid w:val="002543DE"/>
    <w:rsid w:val="002672D9"/>
    <w:rsid w:val="002C2F20"/>
    <w:rsid w:val="00387A64"/>
    <w:rsid w:val="00495962"/>
    <w:rsid w:val="004F753F"/>
    <w:rsid w:val="00571A23"/>
    <w:rsid w:val="00590DC0"/>
    <w:rsid w:val="005D518E"/>
    <w:rsid w:val="005E7C32"/>
    <w:rsid w:val="007B7998"/>
    <w:rsid w:val="00815343"/>
    <w:rsid w:val="009F4EDF"/>
    <w:rsid w:val="00BC5AEA"/>
    <w:rsid w:val="00BF5953"/>
    <w:rsid w:val="00C122C6"/>
    <w:rsid w:val="00DA47F0"/>
    <w:rsid w:val="00DE443D"/>
    <w:rsid w:val="00E727AE"/>
    <w:rsid w:val="00EB39BA"/>
    <w:rsid w:val="00EC64DA"/>
    <w:rsid w:val="00EE0F89"/>
    <w:rsid w:val="00F66295"/>
    <w:rsid w:val="00F72CED"/>
    <w:rsid w:val="00F77F73"/>
    <w:rsid w:val="00FE0885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D2E7D1"/>
  <w15:chartTrackingRefBased/>
  <w15:docId w15:val="{98DBFF6C-D50C-4A12-A040-17AB681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32"/>
    <w:pPr>
      <w:spacing w:after="0" w:line="240" w:lineRule="auto"/>
    </w:pPr>
    <w:rPr>
      <w:rFonts w:ascii="Calibri" w:eastAsia="Times New Roman" w:hAnsi="Calibri" w:cs="Times New Roman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5E7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7C32"/>
    <w:rPr>
      <w:rFonts w:ascii="Calibri" w:eastAsia="Times New Roman" w:hAnsi="Calibri" w:cs="Times New Roman"/>
      <w:sz w:val="20"/>
      <w:szCs w:val="20"/>
      <w:lang w:eastAsia="fr-CA"/>
    </w:rPr>
  </w:style>
  <w:style w:type="character" w:styleId="Marquedecommentaire">
    <w:name w:val="annotation reference"/>
    <w:uiPriority w:val="99"/>
    <w:semiHidden/>
    <w:unhideWhenUsed/>
    <w:rsid w:val="005E7C3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E7C3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E7C32"/>
    <w:rPr>
      <w:rFonts w:ascii="Calibri" w:eastAsia="Times New Roman" w:hAnsi="Calibri" w:cs="Times New Roman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5E7C3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7C32"/>
    <w:rPr>
      <w:rFonts w:ascii="Calibri" w:eastAsia="Times New Roman" w:hAnsi="Calibri" w:cs="Times New Roman"/>
      <w:szCs w:val="24"/>
      <w:lang w:eastAsia="fr-CA"/>
    </w:rPr>
  </w:style>
  <w:style w:type="table" w:styleId="Grilledutableau">
    <w:name w:val="Table Grid"/>
    <w:basedOn w:val="TableauNormal"/>
    <w:uiPriority w:val="39"/>
    <w:rsid w:val="00BC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2F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2F20"/>
    <w:rPr>
      <w:rFonts w:ascii="Calibri" w:eastAsia="Times New Roman" w:hAnsi="Calibri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2B720E57B454488A5466F117621A4" ma:contentTypeVersion="14" ma:contentTypeDescription="Crée un document." ma:contentTypeScope="" ma:versionID="a3a90539433d2ad24bf6d071a578f896">
  <xsd:schema xmlns:xsd="http://www.w3.org/2001/XMLSchema" xmlns:xs="http://www.w3.org/2001/XMLSchema" xmlns:p="http://schemas.microsoft.com/office/2006/metadata/properties" xmlns:ns2="89c77e8e-6582-4e4e-9ff7-6518df9a0697" xmlns:ns3="049dfff2-a963-4ff9-ad18-441f2a2b925a" targetNamespace="http://schemas.microsoft.com/office/2006/metadata/properties" ma:root="true" ma:fieldsID="b4e593ae64b52fe3d6669ec21c59c598" ns2:_="" ns3:_="">
    <xsd:import namespace="89c77e8e-6582-4e4e-9ff7-6518df9a0697"/>
    <xsd:import namespace="049dfff2-a963-4ff9-ad18-441f2a2b925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7e8e-6582-4e4e-9ff7-6518df9a069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b996bce-de74-4fd8-bf6b-2b75d13f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fff2-a963-4ff9-ad18-441f2a2b925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ab6926-812a-46a0-b1c8-1680a006a6d2}" ma:internalName="TaxCatchAll" ma:showField="CatchAllData" ma:web="049dfff2-a963-4ff9-ad18-441f2a2b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DE79D-52BB-4E30-8B32-A9D4645AA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46B37-DFE2-42DA-98EF-93D684C04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77e8e-6582-4e4e-9ff7-6518df9a0697"/>
    <ds:schemaRef ds:uri="049dfff2-a963-4ff9-ad18-441f2a2b9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A10124-C76F-424F-A86B-E66759E410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Fortier Marlène (DCRSC) (Québec)</dc:creator>
  <cp:keywords/>
  <dc:description/>
  <cp:lastModifiedBy>Valérie Laroche</cp:lastModifiedBy>
  <cp:revision>22</cp:revision>
  <dcterms:created xsi:type="dcterms:W3CDTF">2023-07-20T14:54:00Z</dcterms:created>
  <dcterms:modified xsi:type="dcterms:W3CDTF">2023-08-15T15:57:00Z</dcterms:modified>
</cp:coreProperties>
</file>